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AE25DC" w:rsidRPr="009665D4" w:rsidRDefault="00AE25DC"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FA7628">
        <w:rPr>
          <w:rFonts w:asciiTheme="majorHAnsi" w:eastAsia="Times New Roman" w:hAnsiTheme="majorHAnsi" w:cs="Arial"/>
          <w:bCs/>
          <w:i/>
          <w:spacing w:val="-3"/>
          <w:sz w:val="18"/>
          <w:szCs w:val="18"/>
          <w:u w:val="single"/>
          <w:lang w:val="es-ES"/>
        </w:rPr>
        <w:t>2</w:t>
      </w:r>
      <w:r w:rsidR="00085BE8">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1C55C3">
        <w:rPr>
          <w:rFonts w:asciiTheme="majorHAnsi" w:eastAsia="Times New Roman" w:hAnsiTheme="majorHAnsi" w:cs="Arial"/>
          <w:i/>
          <w:sz w:val="18"/>
          <w:szCs w:val="18"/>
          <w:lang w:val="es-ES_tradnl" w:eastAsia="es-ES"/>
        </w:rPr>
        <w:t>10</w:t>
      </w:r>
      <w:r w:rsidR="000C0F46">
        <w:rPr>
          <w:rFonts w:asciiTheme="majorHAnsi" w:eastAsia="Times New Roman" w:hAnsiTheme="majorHAnsi" w:cs="Arial"/>
          <w:i/>
          <w:sz w:val="18"/>
          <w:szCs w:val="18"/>
          <w:lang w:val="es-ES_tradnl" w:eastAsia="es-ES"/>
        </w:rPr>
        <w:t>:</w:t>
      </w:r>
      <w:r w:rsidR="001C55C3">
        <w:rPr>
          <w:rFonts w:asciiTheme="majorHAnsi" w:eastAsia="Times New Roman" w:hAnsiTheme="majorHAnsi" w:cs="Arial"/>
          <w:i/>
          <w:sz w:val="18"/>
          <w:szCs w:val="18"/>
          <w:lang w:val="es-ES_tradnl" w:eastAsia="es-ES"/>
        </w:rPr>
        <w:t>29</w:t>
      </w:r>
      <w:r w:rsidR="00EC0569">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FA7628">
        <w:rPr>
          <w:rFonts w:asciiTheme="majorHAnsi" w:eastAsia="Times New Roman" w:hAnsiTheme="majorHAnsi" w:cs="Arial"/>
          <w:i/>
          <w:sz w:val="18"/>
          <w:szCs w:val="18"/>
          <w:lang w:val="es-ES_tradnl" w:eastAsia="es-ES"/>
        </w:rPr>
        <w:t>0</w:t>
      </w:r>
      <w:r w:rsidR="00A44FAB">
        <w:rPr>
          <w:rFonts w:asciiTheme="majorHAnsi" w:eastAsia="Times New Roman" w:hAnsiTheme="majorHAnsi" w:cs="Arial"/>
          <w:i/>
          <w:sz w:val="18"/>
          <w:szCs w:val="18"/>
          <w:lang w:val="es-ES_tradnl" w:eastAsia="es-ES"/>
        </w:rPr>
        <w:t>8</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A7628">
        <w:rPr>
          <w:rFonts w:asciiTheme="majorHAnsi" w:eastAsia="Times New Roman" w:hAnsiTheme="majorHAnsi" w:cs="Arial"/>
          <w:i/>
          <w:sz w:val="18"/>
          <w:szCs w:val="18"/>
          <w:lang w:val="es-ES_tradnl" w:eastAsia="es-ES"/>
        </w:rPr>
        <w:t>abril</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707950">
        <w:rPr>
          <w:rFonts w:asciiTheme="majorHAnsi" w:eastAsia="Times New Roman" w:hAnsiTheme="majorHAnsi" w:cstheme="minorHAnsi"/>
          <w:b/>
          <w:i/>
          <w:sz w:val="18"/>
          <w:szCs w:val="18"/>
          <w:lang w:val="es-ES" w:eastAsia="es-ES"/>
        </w:rPr>
        <w:t>2</w:t>
      </w:r>
      <w:r w:rsidR="001C55C3">
        <w:rPr>
          <w:rFonts w:asciiTheme="majorHAnsi" w:eastAsia="Times New Roman" w:hAnsiTheme="majorHAnsi" w:cstheme="minorHAnsi"/>
          <w:b/>
          <w:i/>
          <w:sz w:val="18"/>
          <w:szCs w:val="18"/>
          <w:lang w:val="es-ES" w:eastAsia="es-ES"/>
        </w:rPr>
        <w:t>7</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1A4EC1">
        <w:rPr>
          <w:rFonts w:asciiTheme="majorHAnsi" w:eastAsia="Times New Roman" w:hAnsiTheme="majorHAnsi" w:cstheme="minorHAnsi"/>
          <w:b/>
          <w:i/>
          <w:sz w:val="18"/>
          <w:szCs w:val="18"/>
          <w:lang w:val="es-ES" w:eastAsia="es-ES"/>
        </w:rPr>
        <w:t>LA</w:t>
      </w:r>
      <w:r w:rsidR="00E95643">
        <w:rPr>
          <w:rFonts w:asciiTheme="majorHAnsi" w:eastAsia="Times New Roman" w:hAnsiTheme="majorHAnsi" w:cstheme="minorHAnsi"/>
          <w:b/>
          <w:i/>
          <w:sz w:val="18"/>
          <w:szCs w:val="18"/>
          <w:lang w:val="es-ES" w:eastAsia="es-ES"/>
        </w:rPr>
        <w:t xml:space="preserve"> </w:t>
      </w:r>
      <w:r w:rsidR="001C55C3" w:rsidRPr="001C55C3">
        <w:rPr>
          <w:rFonts w:asciiTheme="majorHAnsi" w:eastAsia="Times New Roman" w:hAnsiTheme="majorHAnsi" w:cstheme="minorHAnsi"/>
          <w:b/>
          <w:i/>
          <w:sz w:val="18"/>
          <w:szCs w:val="18"/>
          <w:lang w:val="es-ES_tradnl" w:eastAsia="es-ES"/>
        </w:rPr>
        <w:t>DIRECCION REGIONAL DE COMERCIO EXTERIOR TURISMO Y ARTESANIA</w:t>
      </w:r>
      <w:r w:rsidR="001C55C3">
        <w:rPr>
          <w:rFonts w:asciiTheme="majorHAnsi" w:eastAsia="Times New Roman" w:hAnsiTheme="majorHAnsi" w:cstheme="minorHAnsi"/>
          <w:b/>
          <w:i/>
          <w:sz w:val="18"/>
          <w:szCs w:val="18"/>
          <w:lang w:val="es-ES_tradnl" w:eastAsia="es-ES"/>
        </w:rPr>
        <w:t xml:space="preserve">, </w:t>
      </w:r>
      <w:r w:rsidR="00EC0569">
        <w:rPr>
          <w:rFonts w:asciiTheme="majorHAnsi" w:eastAsia="Times New Roman" w:hAnsiTheme="majorHAnsi" w:cstheme="minorHAnsi"/>
          <w:b/>
          <w:i/>
          <w:sz w:val="18"/>
          <w:szCs w:val="18"/>
          <w:lang w:val="es-ES_tradnl" w:eastAsia="es-ES"/>
        </w:rPr>
        <w:t xml:space="preserve">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la </w:t>
      </w:r>
      <w:r w:rsidR="001C55C3" w:rsidRPr="001C55C3">
        <w:rPr>
          <w:rFonts w:asciiTheme="majorHAnsi" w:eastAsia="Times New Roman" w:hAnsiTheme="majorHAnsi" w:cs="Arial"/>
          <w:i/>
          <w:sz w:val="18"/>
          <w:szCs w:val="18"/>
          <w:lang w:val="es-ES_tradnl" w:eastAsia="es-ES"/>
        </w:rPr>
        <w:t>DIRECCION REGIONAL DE COMERCIO EXTERIOR TURISMO Y ARTESANIA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863CC5"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113996">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104</w:t>
      </w:r>
      <w:r w:rsidR="007C0A14" w:rsidRPr="00113996">
        <w:rPr>
          <w:rFonts w:asciiTheme="majorHAnsi" w:eastAsia="Times New Roman" w:hAnsiTheme="majorHAnsi" w:cs="Arial"/>
          <w:i/>
          <w:sz w:val="18"/>
          <w:szCs w:val="18"/>
          <w:lang w:eastAsia="es-ES"/>
        </w:rPr>
        <w:t>-2016/GOB.REG.HVCA</w:t>
      </w:r>
      <w:r w:rsidR="00B21231" w:rsidRPr="00113996">
        <w:rPr>
          <w:rFonts w:asciiTheme="majorHAnsi" w:eastAsia="Times New Roman" w:hAnsiTheme="majorHAnsi" w:cs="Arial"/>
          <w:i/>
          <w:sz w:val="18"/>
          <w:szCs w:val="18"/>
          <w:lang w:eastAsia="es-ES"/>
        </w:rPr>
        <w:t>/</w:t>
      </w:r>
      <w:r w:rsidR="00EC0569">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RDE- DIRCETUR</w:t>
      </w:r>
      <w:r w:rsidR="00E95643">
        <w:rPr>
          <w:rFonts w:asciiTheme="majorHAnsi" w:eastAsia="Times New Roman" w:hAnsiTheme="majorHAnsi" w:cs="Arial"/>
          <w:i/>
          <w:sz w:val="18"/>
          <w:szCs w:val="18"/>
          <w:lang w:eastAsia="es-ES"/>
        </w:rPr>
        <w:t xml:space="preserve"> (</w:t>
      </w:r>
      <w:r w:rsidR="00774236" w:rsidRPr="00113996">
        <w:rPr>
          <w:rFonts w:asciiTheme="majorHAnsi" w:eastAsia="Times New Roman" w:hAnsiTheme="majorHAnsi" w:cs="Arial"/>
          <w:i/>
          <w:sz w:val="18"/>
          <w:szCs w:val="18"/>
          <w:lang w:eastAsia="es-ES"/>
        </w:rPr>
        <w:t>N</w:t>
      </w:r>
      <w:r w:rsidR="007C0A14" w:rsidRPr="00113996">
        <w:rPr>
          <w:rFonts w:asciiTheme="majorHAnsi" w:eastAsia="Times New Roman" w:hAnsiTheme="majorHAnsi" w:cs="Arial"/>
          <w:i/>
          <w:sz w:val="18"/>
          <w:szCs w:val="18"/>
          <w:lang w:eastAsia="es-ES"/>
        </w:rPr>
        <w:t xml:space="preserve">° DE EXPEDIENTE </w:t>
      </w:r>
      <w:r w:rsidR="0063154B" w:rsidRPr="00113996">
        <w:rPr>
          <w:rFonts w:asciiTheme="majorHAnsi" w:eastAsia="Times New Roman" w:hAnsiTheme="majorHAnsi" w:cs="Arial"/>
          <w:i/>
          <w:sz w:val="18"/>
          <w:szCs w:val="18"/>
          <w:lang w:eastAsia="es-ES"/>
        </w:rPr>
        <w:t>N°</w:t>
      </w:r>
      <w:r w:rsidR="00446E90" w:rsidRPr="00113996">
        <w:rPr>
          <w:rFonts w:asciiTheme="majorHAnsi" w:eastAsia="Times New Roman" w:hAnsiTheme="majorHAnsi" w:cs="Arial"/>
          <w:i/>
          <w:sz w:val="18"/>
          <w:szCs w:val="18"/>
          <w:lang w:eastAsia="es-ES"/>
        </w:rPr>
        <w:t xml:space="preserve"> </w:t>
      </w:r>
      <w:r w:rsidR="00EC0569">
        <w:rPr>
          <w:rFonts w:asciiTheme="majorHAnsi" w:eastAsia="Times New Roman" w:hAnsiTheme="majorHAnsi" w:cs="Arial"/>
          <w:i/>
          <w:sz w:val="18"/>
          <w:szCs w:val="18"/>
          <w:lang w:eastAsia="es-ES"/>
        </w:rPr>
        <w:t>5</w:t>
      </w:r>
      <w:r>
        <w:rPr>
          <w:rFonts w:asciiTheme="majorHAnsi" w:eastAsia="Times New Roman" w:hAnsiTheme="majorHAnsi" w:cs="Arial"/>
          <w:i/>
          <w:sz w:val="18"/>
          <w:szCs w:val="18"/>
          <w:lang w:eastAsia="es-ES"/>
        </w:rPr>
        <w:t>0790</w:t>
      </w:r>
      <w:r w:rsidR="007C0A14" w:rsidRPr="00113996">
        <w:rPr>
          <w:rFonts w:asciiTheme="majorHAnsi" w:eastAsia="Times New Roman" w:hAnsiTheme="majorHAnsi" w:cs="Arial"/>
          <w:i/>
          <w:sz w:val="18"/>
          <w:szCs w:val="18"/>
          <w:lang w:eastAsia="es-ES"/>
        </w:rPr>
        <w:t xml:space="preserve"> y  DOCUMENTO </w:t>
      </w:r>
      <w:r w:rsidR="008E3A83" w:rsidRPr="00113996">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63533)</w:t>
      </w:r>
      <w:r w:rsidR="00B43F59" w:rsidRPr="00113996">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7A0FF6" w:rsidRDefault="007A0FF6" w:rsidP="00141457">
      <w:pPr>
        <w:tabs>
          <w:tab w:val="center" w:pos="4419"/>
          <w:tab w:val="left" w:pos="7930"/>
        </w:tabs>
        <w:spacing w:after="0" w:line="240" w:lineRule="auto"/>
        <w:jc w:val="center"/>
        <w:rPr>
          <w:sz w:val="24"/>
          <w:szCs w:val="24"/>
        </w:rPr>
      </w:pPr>
    </w:p>
    <w:p w:rsidR="00EC0569" w:rsidRDefault="00EC0569" w:rsidP="00141457">
      <w:pPr>
        <w:tabs>
          <w:tab w:val="center" w:pos="4419"/>
          <w:tab w:val="left" w:pos="7930"/>
        </w:tabs>
        <w:spacing w:after="0" w:line="240" w:lineRule="auto"/>
        <w:jc w:val="center"/>
        <w:rPr>
          <w:sz w:val="24"/>
          <w:szCs w:val="24"/>
        </w:rPr>
      </w:pPr>
    </w:p>
    <w:p w:rsidR="00EC0569" w:rsidRDefault="00EC0569" w:rsidP="00141457">
      <w:pPr>
        <w:tabs>
          <w:tab w:val="center" w:pos="4419"/>
          <w:tab w:val="left" w:pos="7930"/>
        </w:tabs>
        <w:spacing w:after="0" w:line="240" w:lineRule="auto"/>
        <w:jc w:val="center"/>
        <w:rPr>
          <w:sz w:val="24"/>
          <w:szCs w:val="24"/>
        </w:rPr>
      </w:pPr>
    </w:p>
    <w:p w:rsidR="00863CC5" w:rsidRDefault="00863CC5"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3C0B10">
        <w:rPr>
          <w:rFonts w:asciiTheme="majorHAnsi" w:eastAsia="Times New Roman" w:hAnsiTheme="majorHAnsi" w:cstheme="minorHAnsi"/>
          <w:b/>
          <w:i/>
          <w:color w:val="9900FF"/>
          <w:sz w:val="28"/>
          <w:szCs w:val="28"/>
          <w:u w:val="single"/>
          <w:lang w:val="es-ES" w:eastAsia="es-ES"/>
        </w:rPr>
        <w:t>2</w:t>
      </w:r>
      <w:r w:rsidR="00863CC5">
        <w:rPr>
          <w:rFonts w:asciiTheme="majorHAnsi" w:eastAsia="Times New Roman" w:hAnsiTheme="majorHAnsi" w:cstheme="minorHAnsi"/>
          <w:b/>
          <w:i/>
          <w:color w:val="9900FF"/>
          <w:sz w:val="28"/>
          <w:szCs w:val="28"/>
          <w:u w:val="single"/>
          <w:lang w:val="es-ES" w:eastAsia="es-ES"/>
        </w:rPr>
        <w:t>7</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F07A5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BC1175" w:rsidRPr="00F44109" w:rsidRDefault="00BC1175"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027</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w:t>
                            </w:r>
                            <w:r w:rsidRPr="00A51F83">
                              <w:rPr>
                                <w:rFonts w:asciiTheme="majorHAnsi" w:eastAsia="Times New Roman" w:hAnsiTheme="majorHAnsi" w:cstheme="minorHAnsi"/>
                                <w:b/>
                                <w:color w:val="990099"/>
                                <w:sz w:val="28"/>
                                <w:szCs w:val="28"/>
                                <w:lang w:val="es-ES" w:eastAsia="es-ES"/>
                              </w:rPr>
                              <w:t>DIRECCION REGIONAL DE COMERC</w:t>
                            </w:r>
                            <w:r w:rsidR="00E63537">
                              <w:rPr>
                                <w:rFonts w:asciiTheme="majorHAnsi" w:eastAsia="Times New Roman" w:hAnsiTheme="majorHAnsi" w:cstheme="minorHAnsi"/>
                                <w:b/>
                                <w:color w:val="990099"/>
                                <w:sz w:val="28"/>
                                <w:szCs w:val="28"/>
                                <w:lang w:val="es-ES" w:eastAsia="es-ES"/>
                              </w:rPr>
                              <w:t xml:space="preserve">IO EXTERIOR TURISMO Y </w:t>
                            </w:r>
                            <w:r w:rsidR="00AE25DC">
                              <w:rPr>
                                <w:rFonts w:asciiTheme="majorHAnsi" w:eastAsia="Times New Roman" w:hAnsiTheme="majorHAnsi" w:cstheme="minorHAnsi"/>
                                <w:b/>
                                <w:color w:val="990099"/>
                                <w:sz w:val="28"/>
                                <w:szCs w:val="28"/>
                                <w:lang w:val="es-ES" w:eastAsia="es-ES"/>
                              </w:rPr>
                              <w:t>ARTESANIA,</w:t>
                            </w:r>
                            <w:r w:rsidR="00E63537">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BC1175" w:rsidRPr="00F44109" w:rsidRDefault="00BC1175"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BC1175" w:rsidRPr="00023D56" w:rsidRDefault="00BC1175">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BC1175" w:rsidRPr="00F44109" w:rsidRDefault="00BC1175"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027</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w:t>
                      </w:r>
                      <w:r w:rsidRPr="00A51F83">
                        <w:rPr>
                          <w:rFonts w:asciiTheme="majorHAnsi" w:eastAsia="Times New Roman" w:hAnsiTheme="majorHAnsi" w:cstheme="minorHAnsi"/>
                          <w:b/>
                          <w:color w:val="990099"/>
                          <w:sz w:val="28"/>
                          <w:szCs w:val="28"/>
                          <w:lang w:val="es-ES" w:eastAsia="es-ES"/>
                        </w:rPr>
                        <w:t>DIRECCION REGIONAL DE COMERC</w:t>
                      </w:r>
                      <w:r w:rsidR="00E63537">
                        <w:rPr>
                          <w:rFonts w:asciiTheme="majorHAnsi" w:eastAsia="Times New Roman" w:hAnsiTheme="majorHAnsi" w:cstheme="minorHAnsi"/>
                          <w:b/>
                          <w:color w:val="990099"/>
                          <w:sz w:val="28"/>
                          <w:szCs w:val="28"/>
                          <w:lang w:val="es-ES" w:eastAsia="es-ES"/>
                        </w:rPr>
                        <w:t xml:space="preserve">IO EXTERIOR TURISMO Y </w:t>
                      </w:r>
                      <w:r w:rsidR="00AE25DC">
                        <w:rPr>
                          <w:rFonts w:asciiTheme="majorHAnsi" w:eastAsia="Times New Roman" w:hAnsiTheme="majorHAnsi" w:cstheme="minorHAnsi"/>
                          <w:b/>
                          <w:color w:val="990099"/>
                          <w:sz w:val="28"/>
                          <w:szCs w:val="28"/>
                          <w:lang w:val="es-ES" w:eastAsia="es-ES"/>
                        </w:rPr>
                        <w:t>ARTESANIA,</w:t>
                      </w:r>
                      <w:r w:rsidR="00E63537">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BC1175" w:rsidRPr="00F44109" w:rsidRDefault="00BC1175"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BC1175" w:rsidRPr="00023D56" w:rsidRDefault="00BC1175">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lastRenderedPageBreak/>
        <w:t>HUANCAVELICA</w:t>
      </w:r>
      <w:r w:rsidR="00417FCC" w:rsidRPr="009665D4">
        <w:rPr>
          <w:rFonts w:asciiTheme="majorHAnsi" w:eastAsia="Times New Roman" w:hAnsiTheme="majorHAnsi" w:cstheme="minorHAnsi"/>
          <w:b/>
          <w:i/>
          <w:color w:val="800000"/>
          <w:sz w:val="18"/>
          <w:szCs w:val="18"/>
          <w:lang w:val="es-ES" w:eastAsia="es-ES"/>
        </w:rPr>
        <w:t xml:space="preserve">, </w:t>
      </w:r>
      <w:r w:rsidR="004C6186">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D646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BC1175" w:rsidRPr="00BC1175" w:rsidRDefault="00BC1175" w:rsidP="00BC1175">
      <w:pPr>
        <w:ind w:left="284"/>
        <w:rPr>
          <w:rFonts w:asciiTheme="majorHAnsi" w:hAnsiTheme="majorHAnsi"/>
          <w:b/>
          <w:i/>
          <w:sz w:val="18"/>
          <w:szCs w:val="18"/>
        </w:rPr>
      </w:pPr>
      <w:r w:rsidRPr="00CE4645">
        <w:rPr>
          <w:rFonts w:asciiTheme="majorHAnsi" w:eastAsia="Times New Roman" w:hAnsiTheme="majorHAnsi" w:cstheme="minorHAnsi"/>
          <w:b/>
          <w:i/>
          <w:sz w:val="18"/>
          <w:szCs w:val="18"/>
          <w:lang w:val="es-ES" w:eastAsia="es-ES"/>
        </w:rPr>
        <w:t>2.1.</w:t>
      </w:r>
      <w:r w:rsidRPr="00BC1175">
        <w:rPr>
          <w:rFonts w:asciiTheme="majorHAnsi" w:eastAsia="Times New Roman" w:hAnsiTheme="majorHAnsi" w:cstheme="minorHAnsi"/>
          <w:i/>
          <w:sz w:val="18"/>
          <w:szCs w:val="18"/>
          <w:lang w:val="es-ES" w:eastAsia="es-ES"/>
        </w:rPr>
        <w:t xml:space="preserve"> </w:t>
      </w:r>
      <w:r w:rsidRPr="00E63537">
        <w:rPr>
          <w:rFonts w:asciiTheme="majorHAnsi" w:hAnsiTheme="majorHAnsi"/>
          <w:b/>
          <w:i/>
          <w:sz w:val="18"/>
          <w:szCs w:val="18"/>
          <w:shd w:val="clear" w:color="auto" w:fill="EAF1DD" w:themeFill="accent3" w:themeFillTint="33"/>
        </w:rPr>
        <w:t>TERMINO DE REFERENCIA PARA LA CONTRATACION DE UN APOYO TECNICO</w:t>
      </w:r>
    </w:p>
    <w:tbl>
      <w:tblPr>
        <w:tblStyle w:val="Tablaconcuadrcula"/>
        <w:tblW w:w="7835" w:type="dxa"/>
        <w:jc w:val="center"/>
        <w:tblLook w:val="04A0" w:firstRow="1" w:lastRow="0" w:firstColumn="1" w:lastColumn="0" w:noHBand="0" w:noVBand="1"/>
      </w:tblPr>
      <w:tblGrid>
        <w:gridCol w:w="1882"/>
        <w:gridCol w:w="5953"/>
      </w:tblGrid>
      <w:tr w:rsidR="00BC1175" w:rsidRPr="00BC1175" w:rsidTr="00BC1175">
        <w:trPr>
          <w:jc w:val="center"/>
        </w:trPr>
        <w:tc>
          <w:tcPr>
            <w:tcW w:w="1882" w:type="dxa"/>
            <w:tcBorders>
              <w:top w:val="single" w:sz="4" w:space="0" w:color="auto"/>
              <w:left w:val="single" w:sz="4" w:space="0" w:color="auto"/>
              <w:bottom w:val="single" w:sz="4" w:space="0" w:color="auto"/>
              <w:right w:val="single" w:sz="4" w:space="0" w:color="auto"/>
            </w:tcBorders>
            <w:hideMark/>
          </w:tcPr>
          <w:p w:rsidR="00BC1175" w:rsidRPr="00BC1175" w:rsidRDefault="00BC1175">
            <w:pPr>
              <w:jc w:val="both"/>
              <w:rPr>
                <w:rFonts w:asciiTheme="majorHAnsi" w:hAnsiTheme="majorHAnsi"/>
                <w:b/>
                <w:i/>
                <w:sz w:val="18"/>
                <w:szCs w:val="18"/>
              </w:rPr>
            </w:pPr>
            <w:r w:rsidRPr="00BC1175">
              <w:rPr>
                <w:rFonts w:asciiTheme="majorHAnsi" w:hAnsiTheme="majorHAnsi"/>
                <w:b/>
                <w:i/>
                <w:sz w:val="18"/>
                <w:szCs w:val="18"/>
              </w:rPr>
              <w:t>AREA USUARIA</w:t>
            </w:r>
          </w:p>
        </w:tc>
        <w:tc>
          <w:tcPr>
            <w:tcW w:w="5953" w:type="dxa"/>
            <w:tcBorders>
              <w:top w:val="single" w:sz="4" w:space="0" w:color="auto"/>
              <w:left w:val="single" w:sz="4" w:space="0" w:color="auto"/>
              <w:bottom w:val="single" w:sz="4" w:space="0" w:color="auto"/>
              <w:right w:val="single" w:sz="4" w:space="0" w:color="auto"/>
            </w:tcBorders>
            <w:hideMark/>
          </w:tcPr>
          <w:p w:rsidR="00BC1175" w:rsidRPr="00BC1175" w:rsidRDefault="00BC1175">
            <w:pPr>
              <w:jc w:val="both"/>
              <w:rPr>
                <w:rFonts w:asciiTheme="majorHAnsi" w:hAnsiTheme="majorHAnsi"/>
                <w:i/>
                <w:sz w:val="18"/>
                <w:szCs w:val="18"/>
              </w:rPr>
            </w:pPr>
            <w:r w:rsidRPr="00BC1175">
              <w:rPr>
                <w:rFonts w:asciiTheme="majorHAnsi" w:hAnsiTheme="majorHAnsi"/>
                <w:i/>
                <w:sz w:val="18"/>
                <w:szCs w:val="18"/>
              </w:rPr>
              <w:t>DIRECCION REGIONAL DE COMERCIO EXTERIOR Y TURISMO – Área De Turismo</w:t>
            </w:r>
          </w:p>
        </w:tc>
      </w:tr>
      <w:tr w:rsidR="00BC1175" w:rsidRPr="00BC1175" w:rsidTr="00BC1175">
        <w:trPr>
          <w:jc w:val="center"/>
        </w:trPr>
        <w:tc>
          <w:tcPr>
            <w:tcW w:w="1882" w:type="dxa"/>
            <w:tcBorders>
              <w:top w:val="single" w:sz="4" w:space="0" w:color="auto"/>
              <w:left w:val="single" w:sz="4" w:space="0" w:color="auto"/>
              <w:bottom w:val="single" w:sz="4" w:space="0" w:color="auto"/>
              <w:right w:val="single" w:sz="4" w:space="0" w:color="auto"/>
            </w:tcBorders>
            <w:hideMark/>
          </w:tcPr>
          <w:p w:rsidR="00BC1175" w:rsidRPr="00BC1175" w:rsidRDefault="00BC1175">
            <w:pPr>
              <w:jc w:val="both"/>
              <w:rPr>
                <w:rFonts w:asciiTheme="majorHAnsi" w:hAnsiTheme="majorHAnsi"/>
                <w:b/>
                <w:i/>
                <w:sz w:val="18"/>
                <w:szCs w:val="18"/>
              </w:rPr>
            </w:pPr>
            <w:r w:rsidRPr="00BC1175">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BC1175" w:rsidRPr="00BC1175" w:rsidRDefault="00BC1175">
            <w:pPr>
              <w:jc w:val="both"/>
              <w:rPr>
                <w:rFonts w:asciiTheme="majorHAnsi" w:hAnsiTheme="majorHAnsi"/>
                <w:i/>
                <w:sz w:val="18"/>
                <w:szCs w:val="18"/>
              </w:rPr>
            </w:pPr>
            <w:r>
              <w:rPr>
                <w:rFonts w:asciiTheme="majorHAnsi" w:hAnsiTheme="majorHAnsi"/>
                <w:i/>
                <w:sz w:val="18"/>
                <w:szCs w:val="18"/>
              </w:rPr>
              <w:t>APOYO TECNICO</w:t>
            </w:r>
          </w:p>
        </w:tc>
      </w:tr>
    </w:tbl>
    <w:p w:rsidR="00BC1175" w:rsidRPr="00BC1175" w:rsidRDefault="00BC1175" w:rsidP="00BC1175">
      <w:pPr>
        <w:pStyle w:val="Prrafodelista"/>
        <w:numPr>
          <w:ilvl w:val="0"/>
          <w:numId w:val="35"/>
        </w:numPr>
        <w:jc w:val="both"/>
        <w:rPr>
          <w:rFonts w:asciiTheme="majorHAnsi" w:hAnsiTheme="majorHAnsi" w:cstheme="minorBidi"/>
          <w:b/>
          <w:i/>
          <w:sz w:val="18"/>
          <w:szCs w:val="18"/>
        </w:rPr>
      </w:pPr>
      <w:r w:rsidRPr="00BC1175">
        <w:rPr>
          <w:rFonts w:asciiTheme="majorHAnsi" w:hAnsiTheme="majorHAnsi"/>
          <w:b/>
          <w:i/>
          <w:sz w:val="18"/>
          <w:szCs w:val="18"/>
        </w:rPr>
        <w:t>OBJETO DE LA CONTRATACION</w:t>
      </w:r>
    </w:p>
    <w:tbl>
      <w:tblPr>
        <w:tblStyle w:val="Tablaconcuadrcula"/>
        <w:tblW w:w="0" w:type="auto"/>
        <w:tblInd w:w="817" w:type="dxa"/>
        <w:tblLook w:val="04A0" w:firstRow="1" w:lastRow="0" w:firstColumn="1" w:lastColumn="0" w:noHBand="0" w:noVBand="1"/>
      </w:tblPr>
      <w:tblGrid>
        <w:gridCol w:w="8237"/>
      </w:tblGrid>
      <w:tr w:rsidR="00BC1175" w:rsidRPr="00BC1175" w:rsidTr="00BC1175">
        <w:tc>
          <w:tcPr>
            <w:tcW w:w="8237"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i/>
                <w:sz w:val="18"/>
                <w:szCs w:val="18"/>
              </w:rPr>
              <w:t xml:space="preserve">Prestar el servicio de </w:t>
            </w:r>
            <w:r w:rsidRPr="00BC1175">
              <w:rPr>
                <w:rFonts w:asciiTheme="majorHAnsi" w:hAnsiTheme="majorHAnsi" w:cs="Arial"/>
                <w:i/>
                <w:sz w:val="18"/>
                <w:szCs w:val="18"/>
              </w:rPr>
              <w:t>ingreso y mantenimiento de datos de la página web del sector, que coadyuvara a la promoción de los recursos turístico de la Región Huancavelica a nivel nacional e internacional</w:t>
            </w:r>
            <w:r w:rsidRPr="00BC1175">
              <w:rPr>
                <w:rFonts w:asciiTheme="majorHAnsi" w:hAnsiTheme="majorHAnsi"/>
                <w:i/>
                <w:sz w:val="18"/>
                <w:szCs w:val="18"/>
              </w:rPr>
              <w:t>.</w:t>
            </w:r>
          </w:p>
        </w:tc>
      </w:tr>
    </w:tbl>
    <w:p w:rsidR="00BC1175" w:rsidRPr="00BC1175" w:rsidRDefault="00BC1175" w:rsidP="00BC1175">
      <w:pPr>
        <w:pStyle w:val="Prrafodelista"/>
        <w:ind w:left="426"/>
        <w:jc w:val="both"/>
        <w:rPr>
          <w:rFonts w:asciiTheme="majorHAnsi" w:hAnsiTheme="majorHAnsi" w:cstheme="minorBidi"/>
          <w:b/>
          <w:i/>
          <w:sz w:val="18"/>
          <w:szCs w:val="18"/>
        </w:rPr>
      </w:pPr>
    </w:p>
    <w:p w:rsidR="00BC1175" w:rsidRPr="00BC1175" w:rsidRDefault="00BC1175" w:rsidP="00BC1175">
      <w:pPr>
        <w:pStyle w:val="Prrafodelista"/>
        <w:numPr>
          <w:ilvl w:val="0"/>
          <w:numId w:val="35"/>
        </w:numPr>
        <w:jc w:val="both"/>
        <w:rPr>
          <w:rFonts w:asciiTheme="majorHAnsi" w:hAnsiTheme="majorHAnsi"/>
          <w:b/>
          <w:i/>
          <w:sz w:val="18"/>
          <w:szCs w:val="18"/>
        </w:rPr>
      </w:pPr>
      <w:r w:rsidRPr="00BC1175">
        <w:rPr>
          <w:rFonts w:asciiTheme="majorHAnsi" w:hAnsiTheme="majorHAnsi"/>
          <w:b/>
          <w:i/>
          <w:sz w:val="18"/>
          <w:szCs w:val="18"/>
        </w:rPr>
        <w:t>PERFIL Y/O REQUISITOS MÍNIMOS</w:t>
      </w:r>
    </w:p>
    <w:tbl>
      <w:tblPr>
        <w:tblStyle w:val="Tablaconcuadrcula"/>
        <w:tblW w:w="8237" w:type="dxa"/>
        <w:tblInd w:w="817" w:type="dxa"/>
        <w:tblLook w:val="04A0" w:firstRow="1" w:lastRow="0" w:firstColumn="1" w:lastColumn="0" w:noHBand="0" w:noVBand="1"/>
      </w:tblPr>
      <w:tblGrid>
        <w:gridCol w:w="3963"/>
        <w:gridCol w:w="4274"/>
      </w:tblGrid>
      <w:tr w:rsidR="00BC1175" w:rsidRPr="00BC1175" w:rsidTr="00BC1175">
        <w:trPr>
          <w:trHeight w:val="330"/>
        </w:trPr>
        <w:tc>
          <w:tcPr>
            <w:tcW w:w="3963"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b/>
                <w:i/>
                <w:sz w:val="18"/>
                <w:szCs w:val="18"/>
              </w:rPr>
            </w:pPr>
            <w:r w:rsidRPr="00BC1175">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BC1175" w:rsidRPr="00BC1175" w:rsidRDefault="00CE4645" w:rsidP="00CE4645">
            <w:pPr>
              <w:pStyle w:val="Prrafodelista"/>
              <w:ind w:left="0"/>
              <w:jc w:val="both"/>
              <w:rPr>
                <w:rFonts w:asciiTheme="majorHAnsi" w:hAnsiTheme="majorHAnsi"/>
                <w:i/>
                <w:sz w:val="18"/>
                <w:szCs w:val="18"/>
              </w:rPr>
            </w:pPr>
            <w:r>
              <w:rPr>
                <w:rFonts w:asciiTheme="majorHAnsi" w:hAnsiTheme="majorHAnsi"/>
                <w:i/>
                <w:sz w:val="18"/>
                <w:szCs w:val="18"/>
              </w:rPr>
              <w:t>E</w:t>
            </w:r>
            <w:r w:rsidR="00BC1175" w:rsidRPr="00BC1175">
              <w:rPr>
                <w:rFonts w:asciiTheme="majorHAnsi" w:hAnsiTheme="majorHAnsi"/>
                <w:i/>
                <w:sz w:val="18"/>
                <w:szCs w:val="18"/>
              </w:rPr>
              <w:t xml:space="preserve">gresado en </w:t>
            </w:r>
            <w:r>
              <w:rPr>
                <w:rFonts w:asciiTheme="majorHAnsi" w:hAnsiTheme="majorHAnsi"/>
                <w:i/>
                <w:sz w:val="18"/>
                <w:szCs w:val="18"/>
              </w:rPr>
              <w:t>Computación e Informática</w:t>
            </w:r>
            <w:r w:rsidR="00BC1175" w:rsidRPr="00BC1175">
              <w:rPr>
                <w:rFonts w:asciiTheme="majorHAnsi" w:hAnsiTheme="majorHAnsi"/>
                <w:i/>
                <w:sz w:val="18"/>
                <w:szCs w:val="18"/>
              </w:rPr>
              <w:t xml:space="preserve"> </w:t>
            </w:r>
            <w:r>
              <w:rPr>
                <w:rFonts w:asciiTheme="majorHAnsi" w:hAnsiTheme="majorHAnsi"/>
                <w:i/>
                <w:sz w:val="18"/>
                <w:szCs w:val="18"/>
              </w:rPr>
              <w:t xml:space="preserve"> de Instituto Superior Tecnológico por </w:t>
            </w:r>
            <w:r w:rsidR="00BC1175" w:rsidRPr="00BC1175">
              <w:rPr>
                <w:rFonts w:asciiTheme="majorHAnsi" w:hAnsiTheme="majorHAnsi"/>
                <w:i/>
                <w:sz w:val="18"/>
                <w:szCs w:val="18"/>
              </w:rPr>
              <w:t xml:space="preserve"> 3 años</w:t>
            </w:r>
            <w:r>
              <w:rPr>
                <w:rFonts w:asciiTheme="majorHAnsi" w:hAnsiTheme="majorHAnsi"/>
                <w:i/>
                <w:sz w:val="18"/>
                <w:szCs w:val="18"/>
              </w:rPr>
              <w:t>.</w:t>
            </w:r>
          </w:p>
        </w:tc>
      </w:tr>
      <w:tr w:rsidR="00BC1175" w:rsidRPr="00BC1175" w:rsidTr="00BC1175">
        <w:tc>
          <w:tcPr>
            <w:tcW w:w="3963"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b/>
                <w:i/>
                <w:sz w:val="18"/>
                <w:szCs w:val="18"/>
              </w:rPr>
            </w:pPr>
            <w:r w:rsidRPr="00BC1175">
              <w:rPr>
                <w:rFonts w:asciiTheme="majorHAnsi" w:hAnsiTheme="majorHAns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i/>
                <w:sz w:val="18"/>
                <w:szCs w:val="18"/>
              </w:rPr>
              <w:t>No aplica</w:t>
            </w:r>
          </w:p>
        </w:tc>
      </w:tr>
      <w:tr w:rsidR="00BC1175" w:rsidRPr="00BC1175" w:rsidTr="00BC1175">
        <w:tc>
          <w:tcPr>
            <w:tcW w:w="3963"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b/>
                <w:i/>
                <w:sz w:val="18"/>
                <w:szCs w:val="18"/>
              </w:rPr>
            </w:pPr>
            <w:r w:rsidRPr="00BC1175">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i/>
                <w:sz w:val="18"/>
                <w:szCs w:val="18"/>
              </w:rPr>
              <w:t>No aplica</w:t>
            </w:r>
          </w:p>
        </w:tc>
      </w:tr>
      <w:tr w:rsidR="00BC1175" w:rsidRPr="00BC1175" w:rsidTr="00BC1175">
        <w:tc>
          <w:tcPr>
            <w:tcW w:w="3963"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b/>
                <w:i/>
                <w:sz w:val="18"/>
                <w:szCs w:val="18"/>
              </w:rPr>
            </w:pPr>
            <w:r w:rsidRPr="00BC1175">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BC1175" w:rsidRPr="00BC1175" w:rsidRDefault="00BC1175" w:rsidP="00BC1175">
            <w:pPr>
              <w:pStyle w:val="Prrafodelista"/>
              <w:numPr>
                <w:ilvl w:val="0"/>
                <w:numId w:val="31"/>
              </w:numPr>
              <w:ind w:left="182" w:hanging="182"/>
              <w:jc w:val="both"/>
              <w:rPr>
                <w:rFonts w:asciiTheme="majorHAnsi" w:hAnsiTheme="majorHAnsi"/>
                <w:i/>
                <w:sz w:val="18"/>
                <w:szCs w:val="18"/>
              </w:rPr>
            </w:pPr>
            <w:r w:rsidRPr="00BC1175">
              <w:rPr>
                <w:rFonts w:asciiTheme="majorHAnsi" w:hAnsiTheme="majorHAnsi"/>
                <w:i/>
                <w:sz w:val="18"/>
                <w:szCs w:val="18"/>
              </w:rPr>
              <w:t xml:space="preserve">01 año </w:t>
            </w:r>
            <w:r w:rsidR="00CE4645" w:rsidRPr="00BC1175">
              <w:rPr>
                <w:rFonts w:asciiTheme="majorHAnsi" w:hAnsiTheme="majorHAnsi"/>
                <w:i/>
                <w:sz w:val="18"/>
                <w:szCs w:val="18"/>
              </w:rPr>
              <w:t>en  administración de páginas web, diseño y creación.</w:t>
            </w:r>
          </w:p>
        </w:tc>
      </w:tr>
      <w:tr w:rsidR="00BC1175" w:rsidRPr="00BC1175" w:rsidTr="00BC1175">
        <w:tc>
          <w:tcPr>
            <w:tcW w:w="3963"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b/>
                <w:i/>
                <w:sz w:val="18"/>
                <w:szCs w:val="18"/>
              </w:rPr>
            </w:pPr>
            <w:r w:rsidRPr="00BC1175">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BC1175" w:rsidRPr="00BC1175" w:rsidRDefault="00BC1175" w:rsidP="00BC1175">
            <w:pPr>
              <w:pStyle w:val="Prrafodelista"/>
              <w:numPr>
                <w:ilvl w:val="0"/>
                <w:numId w:val="32"/>
              </w:numPr>
              <w:ind w:left="182" w:hanging="142"/>
              <w:jc w:val="both"/>
              <w:rPr>
                <w:rFonts w:asciiTheme="majorHAnsi" w:hAnsiTheme="majorHAnsi"/>
                <w:i/>
                <w:sz w:val="18"/>
                <w:szCs w:val="18"/>
              </w:rPr>
            </w:pPr>
            <w:r w:rsidRPr="00BC1175">
              <w:rPr>
                <w:rFonts w:asciiTheme="majorHAnsi" w:hAnsiTheme="majorHAnsi"/>
                <w:i/>
                <w:sz w:val="18"/>
                <w:szCs w:val="18"/>
              </w:rPr>
              <w:t xml:space="preserve">03 meses </w:t>
            </w:r>
          </w:p>
        </w:tc>
      </w:tr>
      <w:tr w:rsidR="00BC1175" w:rsidRPr="00BC1175" w:rsidTr="00BC1175">
        <w:tc>
          <w:tcPr>
            <w:tcW w:w="3963"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b/>
                <w:i/>
                <w:sz w:val="18"/>
                <w:szCs w:val="18"/>
              </w:rPr>
            </w:pPr>
            <w:r w:rsidRPr="00BC1175">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BC1175" w:rsidRPr="00BC1175" w:rsidRDefault="00BC1175" w:rsidP="00BC1175">
            <w:pPr>
              <w:pStyle w:val="Prrafodelista"/>
              <w:numPr>
                <w:ilvl w:val="0"/>
                <w:numId w:val="33"/>
              </w:numPr>
              <w:ind w:left="323" w:hanging="283"/>
              <w:jc w:val="both"/>
              <w:rPr>
                <w:rFonts w:asciiTheme="majorHAnsi" w:hAnsiTheme="majorHAnsi"/>
                <w:i/>
                <w:sz w:val="18"/>
                <w:szCs w:val="18"/>
              </w:rPr>
            </w:pPr>
            <w:r w:rsidRPr="00BC1175">
              <w:rPr>
                <w:rFonts w:asciiTheme="majorHAnsi" w:hAnsiTheme="majorHAnsi"/>
                <w:i/>
                <w:sz w:val="18"/>
                <w:szCs w:val="18"/>
              </w:rPr>
              <w:t>Temas relacionados al puesto</w:t>
            </w:r>
          </w:p>
        </w:tc>
      </w:tr>
      <w:tr w:rsidR="00BC1175" w:rsidRPr="00BC1175" w:rsidTr="00BC1175">
        <w:tc>
          <w:tcPr>
            <w:tcW w:w="3963"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b/>
                <w:i/>
                <w:sz w:val="18"/>
                <w:szCs w:val="18"/>
              </w:rPr>
            </w:pPr>
            <w:r w:rsidRPr="00BC1175">
              <w:rPr>
                <w:rFonts w:asciiTheme="majorHAnsi" w:hAnsiTheme="majorHAnsi"/>
                <w:b/>
                <w:i/>
                <w:sz w:val="18"/>
                <w:szCs w:val="18"/>
              </w:rPr>
              <w:t>CONOCIMIENTO DE:</w:t>
            </w:r>
          </w:p>
        </w:tc>
        <w:tc>
          <w:tcPr>
            <w:tcW w:w="4274" w:type="dxa"/>
            <w:tcBorders>
              <w:top w:val="single" w:sz="4" w:space="0" w:color="auto"/>
              <w:left w:val="single" w:sz="4" w:space="0" w:color="auto"/>
              <w:bottom w:val="single" w:sz="4" w:space="0" w:color="auto"/>
              <w:right w:val="single" w:sz="4" w:space="0" w:color="auto"/>
            </w:tcBorders>
            <w:vAlign w:val="center"/>
          </w:tcPr>
          <w:p w:rsidR="00BC1175" w:rsidRPr="00BC1175" w:rsidRDefault="00BC1175">
            <w:pPr>
              <w:jc w:val="both"/>
              <w:rPr>
                <w:rFonts w:asciiTheme="majorHAnsi" w:hAnsiTheme="majorHAnsi"/>
                <w:i/>
                <w:sz w:val="18"/>
                <w:szCs w:val="18"/>
              </w:rPr>
            </w:pPr>
          </w:p>
        </w:tc>
      </w:tr>
    </w:tbl>
    <w:tbl>
      <w:tblPr>
        <w:tblW w:w="8422"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4"/>
        <w:gridCol w:w="279"/>
        <w:gridCol w:w="881"/>
        <w:gridCol w:w="266"/>
        <w:gridCol w:w="253"/>
        <w:gridCol w:w="1165"/>
        <w:gridCol w:w="1843"/>
        <w:gridCol w:w="160"/>
      </w:tblGrid>
      <w:tr w:rsidR="00BC1175" w:rsidRPr="00BC1175" w:rsidTr="00BC1175">
        <w:trPr>
          <w:trHeight w:val="255"/>
        </w:trPr>
        <w:tc>
          <w:tcPr>
            <w:tcW w:w="160" w:type="dxa"/>
            <w:noWrap/>
            <w:vAlign w:val="center"/>
            <w:hideMark/>
          </w:tcPr>
          <w:p w:rsidR="00BC1175" w:rsidRPr="00BC1175" w:rsidRDefault="00BC1175">
            <w:pPr>
              <w:rPr>
                <w:i/>
                <w:sz w:val="18"/>
                <w:szCs w:val="18"/>
              </w:rPr>
            </w:pPr>
          </w:p>
        </w:tc>
        <w:tc>
          <w:tcPr>
            <w:tcW w:w="400" w:type="dxa"/>
            <w:noWrap/>
            <w:vAlign w:val="center"/>
            <w:hideMark/>
          </w:tcPr>
          <w:p w:rsidR="00BC1175" w:rsidRPr="00BC1175" w:rsidRDefault="00BC1175">
            <w:pPr>
              <w:rPr>
                <w:i/>
                <w:sz w:val="18"/>
                <w:szCs w:val="18"/>
              </w:rPr>
            </w:pPr>
          </w:p>
        </w:tc>
        <w:tc>
          <w:tcPr>
            <w:tcW w:w="400" w:type="dxa"/>
            <w:noWrap/>
            <w:vAlign w:val="center"/>
            <w:hideMark/>
          </w:tcPr>
          <w:p w:rsidR="00BC1175" w:rsidRPr="00BC1175" w:rsidRDefault="00BC1175">
            <w:pPr>
              <w:rPr>
                <w:i/>
                <w:sz w:val="18"/>
                <w:szCs w:val="18"/>
              </w:rPr>
            </w:pPr>
          </w:p>
        </w:tc>
        <w:tc>
          <w:tcPr>
            <w:tcW w:w="400" w:type="dxa"/>
            <w:gridSpan w:val="2"/>
            <w:noWrap/>
            <w:vAlign w:val="center"/>
            <w:hideMark/>
          </w:tcPr>
          <w:p w:rsidR="00BC1175" w:rsidRPr="00BC1175" w:rsidRDefault="00BC1175">
            <w:pPr>
              <w:rPr>
                <w:i/>
                <w:sz w:val="18"/>
                <w:szCs w:val="18"/>
              </w:rPr>
            </w:pPr>
          </w:p>
        </w:tc>
        <w:tc>
          <w:tcPr>
            <w:tcW w:w="1033" w:type="dxa"/>
            <w:gridSpan w:val="6"/>
            <w:noWrap/>
            <w:vAlign w:val="center"/>
            <w:hideMark/>
          </w:tcPr>
          <w:p w:rsidR="00BC1175" w:rsidRPr="00BC1175" w:rsidRDefault="00BC1175">
            <w:pPr>
              <w:rPr>
                <w:i/>
                <w:sz w:val="18"/>
                <w:szCs w:val="18"/>
              </w:rPr>
            </w:pPr>
          </w:p>
        </w:tc>
        <w:tc>
          <w:tcPr>
            <w:tcW w:w="6029" w:type="dxa"/>
            <w:gridSpan w:val="9"/>
            <w:shd w:val="clear" w:color="auto" w:fill="E6B8B7"/>
            <w:noWrap/>
            <w:vAlign w:val="center"/>
            <w:hideMark/>
          </w:tcPr>
          <w:p w:rsidR="00BC1175" w:rsidRPr="00BC1175" w:rsidRDefault="00BC1175">
            <w:pPr>
              <w:spacing w:after="0" w:line="240" w:lineRule="auto"/>
              <w:jc w:val="center"/>
              <w:rPr>
                <w:rFonts w:asciiTheme="majorHAnsi" w:eastAsia="Times New Roman" w:hAnsiTheme="majorHAnsi" w:cs="Calibri"/>
                <w:b/>
                <w:bCs/>
                <w:i/>
                <w:color w:val="000000"/>
                <w:sz w:val="18"/>
                <w:szCs w:val="18"/>
                <w:lang w:eastAsia="es-PE"/>
              </w:rPr>
            </w:pPr>
            <w:r w:rsidRPr="00BC1175">
              <w:rPr>
                <w:rFonts w:asciiTheme="majorHAnsi" w:eastAsia="Times New Roman" w:hAnsiTheme="majorHAnsi" w:cs="Calibri"/>
                <w:b/>
                <w:bCs/>
                <w:i/>
                <w:color w:val="000000"/>
                <w:sz w:val="18"/>
                <w:szCs w:val="18"/>
                <w:lang w:eastAsia="es-PE"/>
              </w:rPr>
              <w:t>Nivel de dominio</w:t>
            </w:r>
          </w:p>
        </w:tc>
      </w:tr>
      <w:tr w:rsidR="00BC1175" w:rsidRPr="00BC1175" w:rsidTr="00BC1175">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E6B8B7"/>
            <w:noWrap/>
            <w:vAlign w:val="center"/>
            <w:hideMark/>
          </w:tcPr>
          <w:p w:rsidR="00BC1175" w:rsidRPr="00BC1175" w:rsidRDefault="00BC1175">
            <w:pPr>
              <w:spacing w:after="0" w:line="240" w:lineRule="auto"/>
              <w:jc w:val="center"/>
              <w:rPr>
                <w:rFonts w:asciiTheme="majorHAnsi" w:eastAsia="Times New Roman" w:hAnsiTheme="majorHAnsi" w:cs="Calibri"/>
                <w:b/>
                <w:bCs/>
                <w:i/>
                <w:color w:val="000000"/>
                <w:sz w:val="18"/>
                <w:szCs w:val="18"/>
                <w:lang w:eastAsia="es-PE"/>
              </w:rPr>
            </w:pPr>
            <w:r w:rsidRPr="00BC1175">
              <w:rPr>
                <w:rFonts w:asciiTheme="majorHAnsi" w:eastAsia="Times New Roman" w:hAnsiTheme="majorHAnsi" w:cs="Calibri"/>
                <w:b/>
                <w:bCs/>
                <w:i/>
                <w:color w:val="000000"/>
                <w:sz w:val="18"/>
                <w:szCs w:val="18"/>
                <w:lang w:eastAsia="es-PE"/>
              </w:rPr>
              <w:lastRenderedPageBreak/>
              <w:t xml:space="preserve">  OFIMÁTICA</w:t>
            </w:r>
          </w:p>
        </w:tc>
        <w:tc>
          <w:tcPr>
            <w:tcW w:w="1342" w:type="dxa"/>
            <w:gridSpan w:val="4"/>
            <w:tcBorders>
              <w:top w:val="single" w:sz="4" w:space="0" w:color="auto"/>
              <w:left w:val="nil"/>
              <w:bottom w:val="single" w:sz="4" w:space="0" w:color="auto"/>
              <w:right w:val="single" w:sz="4" w:space="0" w:color="auto"/>
            </w:tcBorders>
            <w:shd w:val="clear" w:color="auto" w:fill="F2DCDB"/>
            <w:noWrap/>
            <w:vAlign w:val="center"/>
            <w:hideMark/>
          </w:tcPr>
          <w:p w:rsidR="00BC1175" w:rsidRPr="00BC1175" w:rsidRDefault="00BC1175">
            <w:pPr>
              <w:spacing w:after="0" w:line="240" w:lineRule="auto"/>
              <w:jc w:val="center"/>
              <w:rPr>
                <w:rFonts w:asciiTheme="majorHAnsi" w:eastAsia="Times New Roman" w:hAnsiTheme="majorHAnsi" w:cs="Calibri"/>
                <w:i/>
                <w:color w:val="000000"/>
                <w:sz w:val="18"/>
                <w:szCs w:val="18"/>
                <w:lang w:eastAsia="es-PE"/>
              </w:rPr>
            </w:pPr>
            <w:r w:rsidRPr="00BC1175">
              <w:rPr>
                <w:rFonts w:asciiTheme="majorHAnsi" w:eastAsia="Times New Roman" w:hAnsiTheme="majorHAnsi" w:cs="Calibri"/>
                <w:i/>
                <w:color w:val="000000"/>
                <w:sz w:val="18"/>
                <w:szCs w:val="18"/>
                <w:lang w:eastAsia="es-PE"/>
              </w:rPr>
              <w:t>No aplica</w:t>
            </w:r>
          </w:p>
        </w:tc>
        <w:tc>
          <w:tcPr>
            <w:tcW w:w="1426"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BC1175" w:rsidRPr="00BC1175" w:rsidRDefault="00BC1175">
            <w:pPr>
              <w:spacing w:after="0" w:line="240" w:lineRule="auto"/>
              <w:jc w:val="center"/>
              <w:rPr>
                <w:rFonts w:asciiTheme="majorHAnsi" w:eastAsia="Times New Roman" w:hAnsiTheme="majorHAnsi" w:cs="Calibri"/>
                <w:i/>
                <w:color w:val="000000"/>
                <w:sz w:val="18"/>
                <w:szCs w:val="18"/>
                <w:lang w:eastAsia="es-PE"/>
              </w:rPr>
            </w:pPr>
            <w:r w:rsidRPr="00BC1175">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2DCDB"/>
            <w:noWrap/>
            <w:vAlign w:val="center"/>
            <w:hideMark/>
          </w:tcPr>
          <w:p w:rsidR="00BC1175" w:rsidRPr="00BC1175" w:rsidRDefault="00BC1175">
            <w:pPr>
              <w:spacing w:after="0" w:line="240" w:lineRule="auto"/>
              <w:jc w:val="center"/>
              <w:rPr>
                <w:rFonts w:asciiTheme="majorHAnsi" w:eastAsia="Times New Roman" w:hAnsiTheme="majorHAnsi" w:cs="Calibri"/>
                <w:i/>
                <w:color w:val="000000"/>
                <w:sz w:val="18"/>
                <w:szCs w:val="18"/>
                <w:lang w:eastAsia="es-PE"/>
              </w:rPr>
            </w:pPr>
            <w:r w:rsidRPr="00BC1175">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BC1175" w:rsidRPr="00BC1175" w:rsidRDefault="00BC1175">
            <w:pPr>
              <w:spacing w:after="0" w:line="240" w:lineRule="auto"/>
              <w:jc w:val="center"/>
              <w:rPr>
                <w:rFonts w:asciiTheme="majorHAnsi" w:eastAsia="Times New Roman" w:hAnsiTheme="majorHAnsi" w:cs="Calibri"/>
                <w:i/>
                <w:color w:val="000000"/>
                <w:sz w:val="18"/>
                <w:szCs w:val="18"/>
                <w:lang w:eastAsia="es-PE"/>
              </w:rPr>
            </w:pPr>
            <w:r w:rsidRPr="00BC1175">
              <w:rPr>
                <w:rFonts w:asciiTheme="majorHAnsi" w:eastAsia="Times New Roman" w:hAnsiTheme="majorHAnsi" w:cs="Calibri"/>
                <w:i/>
                <w:color w:val="000000"/>
                <w:sz w:val="18"/>
                <w:szCs w:val="18"/>
                <w:lang w:eastAsia="es-PE"/>
              </w:rPr>
              <w:t>Avanzado</w:t>
            </w:r>
          </w:p>
        </w:tc>
      </w:tr>
      <w:tr w:rsidR="00BC1175" w:rsidRPr="00BC1175" w:rsidTr="00BC117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BC1175" w:rsidRPr="00BC1175" w:rsidRDefault="00BC1175">
            <w:pPr>
              <w:spacing w:after="0" w:line="240" w:lineRule="auto"/>
              <w:jc w:val="center"/>
              <w:rPr>
                <w:rFonts w:asciiTheme="majorHAnsi" w:eastAsia="Times New Roman" w:hAnsiTheme="majorHAnsi" w:cs="Calibri"/>
                <w:i/>
                <w:color w:val="000000"/>
                <w:sz w:val="18"/>
                <w:szCs w:val="18"/>
                <w:lang w:eastAsia="es-PE"/>
              </w:rPr>
            </w:pPr>
            <w:r w:rsidRPr="00BC1175">
              <w:rPr>
                <w:rFonts w:asciiTheme="majorHAnsi" w:eastAsia="Times New Roman" w:hAnsiTheme="majorHAnsi" w:cs="Calibri"/>
                <w:i/>
                <w:color w:val="000000"/>
                <w:sz w:val="18"/>
                <w:szCs w:val="18"/>
                <w:lang w:eastAsia="es-PE"/>
              </w:rPr>
              <w:t>Word</w:t>
            </w:r>
          </w:p>
        </w:tc>
        <w:tc>
          <w:tcPr>
            <w:tcW w:w="1342" w:type="dxa"/>
            <w:gridSpan w:val="4"/>
            <w:tcBorders>
              <w:top w:val="single" w:sz="4" w:space="0" w:color="auto"/>
              <w:left w:val="nil"/>
              <w:bottom w:val="single" w:sz="4" w:space="0" w:color="auto"/>
              <w:right w:val="single" w:sz="4" w:space="0" w:color="auto"/>
            </w:tcBorders>
            <w:noWrap/>
            <w:vAlign w:val="center"/>
            <w:hideMark/>
          </w:tcPr>
          <w:p w:rsidR="00BC1175" w:rsidRPr="00BC1175" w:rsidRDefault="00BC1175">
            <w:pPr>
              <w:spacing w:after="0"/>
              <w:rPr>
                <w:i/>
                <w:sz w:val="18"/>
                <w:szCs w:val="18"/>
              </w:rPr>
            </w:pPr>
          </w:p>
        </w:tc>
        <w:tc>
          <w:tcPr>
            <w:tcW w:w="1426" w:type="dxa"/>
            <w:gridSpan w:val="3"/>
            <w:tcBorders>
              <w:top w:val="single" w:sz="4" w:space="0" w:color="auto"/>
              <w:left w:val="nil"/>
              <w:bottom w:val="single" w:sz="4" w:space="0" w:color="auto"/>
              <w:right w:val="single" w:sz="4" w:space="0" w:color="000000"/>
            </w:tcBorders>
            <w:noWrap/>
            <w:vAlign w:val="center"/>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r w:rsidRPr="00BC1175">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r w:rsidRPr="00BC1175">
              <w:rPr>
                <w:rFonts w:asciiTheme="majorHAnsi" w:eastAsia="Times New Roman" w:hAnsiTheme="majorHAnsi" w:cs="Calibri"/>
                <w:b/>
                <w:bCs/>
                <w:i/>
                <w:color w:val="FF0000"/>
                <w:sz w:val="18"/>
                <w:szCs w:val="18"/>
                <w:lang w:eastAsia="es-PE"/>
              </w:rPr>
              <w:t>X </w:t>
            </w:r>
          </w:p>
        </w:tc>
      </w:tr>
      <w:tr w:rsidR="00BC1175" w:rsidRPr="00BC1175" w:rsidTr="00BC117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BC1175" w:rsidRPr="00BC1175" w:rsidRDefault="00BC1175">
            <w:pPr>
              <w:spacing w:after="0" w:line="240" w:lineRule="auto"/>
              <w:jc w:val="center"/>
              <w:rPr>
                <w:rFonts w:asciiTheme="majorHAnsi" w:eastAsia="Times New Roman" w:hAnsiTheme="majorHAnsi" w:cs="Calibri"/>
                <w:i/>
                <w:color w:val="000000"/>
                <w:sz w:val="18"/>
                <w:szCs w:val="18"/>
                <w:lang w:eastAsia="es-PE"/>
              </w:rPr>
            </w:pPr>
            <w:r w:rsidRPr="00BC1175">
              <w:rPr>
                <w:rFonts w:asciiTheme="majorHAnsi" w:eastAsia="Times New Roman" w:hAnsiTheme="majorHAnsi" w:cs="Calibri"/>
                <w:i/>
                <w:color w:val="000000"/>
                <w:sz w:val="18"/>
                <w:szCs w:val="18"/>
                <w:lang w:eastAsia="es-PE"/>
              </w:rPr>
              <w:t>Excel</w:t>
            </w:r>
          </w:p>
        </w:tc>
        <w:tc>
          <w:tcPr>
            <w:tcW w:w="1342" w:type="dxa"/>
            <w:gridSpan w:val="4"/>
            <w:tcBorders>
              <w:top w:val="single" w:sz="4" w:space="0" w:color="auto"/>
              <w:left w:val="nil"/>
              <w:bottom w:val="single" w:sz="4" w:space="0" w:color="auto"/>
              <w:right w:val="single" w:sz="4" w:space="0" w:color="auto"/>
            </w:tcBorders>
            <w:noWrap/>
            <w:vAlign w:val="center"/>
            <w:hideMark/>
          </w:tcPr>
          <w:p w:rsidR="00BC1175" w:rsidRPr="00BC1175" w:rsidRDefault="00BC1175">
            <w:pPr>
              <w:spacing w:after="0"/>
              <w:rPr>
                <w:i/>
                <w:sz w:val="18"/>
                <w:szCs w:val="18"/>
              </w:rPr>
            </w:pPr>
          </w:p>
        </w:tc>
        <w:tc>
          <w:tcPr>
            <w:tcW w:w="1426" w:type="dxa"/>
            <w:gridSpan w:val="3"/>
            <w:tcBorders>
              <w:top w:val="single" w:sz="4" w:space="0" w:color="auto"/>
              <w:left w:val="nil"/>
              <w:bottom w:val="single" w:sz="4" w:space="0" w:color="auto"/>
              <w:right w:val="single" w:sz="4" w:space="0" w:color="000000"/>
            </w:tcBorders>
            <w:noWrap/>
            <w:vAlign w:val="center"/>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r w:rsidRPr="00BC1175">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r w:rsidRPr="00BC1175">
              <w:rPr>
                <w:rFonts w:asciiTheme="majorHAnsi" w:eastAsia="Times New Roman" w:hAnsiTheme="majorHAnsi" w:cs="Calibri"/>
                <w:b/>
                <w:bCs/>
                <w:i/>
                <w:color w:val="FF0000"/>
                <w:sz w:val="18"/>
                <w:szCs w:val="18"/>
                <w:lang w:eastAsia="es-PE"/>
              </w:rPr>
              <w:t>X </w:t>
            </w:r>
          </w:p>
        </w:tc>
      </w:tr>
      <w:tr w:rsidR="00BC1175" w:rsidRPr="00BC1175" w:rsidTr="00BC1175">
        <w:trPr>
          <w:gridAfter w:val="1"/>
          <w:wAfter w:w="160" w:type="dxa"/>
          <w:trHeight w:val="495"/>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BC1175" w:rsidRPr="00BC1175" w:rsidRDefault="00BC1175">
            <w:pPr>
              <w:spacing w:after="0" w:line="240" w:lineRule="auto"/>
              <w:jc w:val="center"/>
              <w:rPr>
                <w:rFonts w:asciiTheme="majorHAnsi" w:eastAsia="Times New Roman" w:hAnsiTheme="majorHAnsi" w:cs="Calibri"/>
                <w:i/>
                <w:color w:val="000000"/>
                <w:sz w:val="18"/>
                <w:szCs w:val="18"/>
                <w:lang w:eastAsia="es-PE"/>
              </w:rPr>
            </w:pPr>
            <w:r w:rsidRPr="00BC1175">
              <w:rPr>
                <w:rFonts w:asciiTheme="majorHAnsi" w:eastAsia="Times New Roman" w:hAnsiTheme="majorHAnsi" w:cs="Calibri"/>
                <w:i/>
                <w:color w:val="000000"/>
                <w:sz w:val="18"/>
                <w:szCs w:val="18"/>
                <w:lang w:eastAsia="es-PE"/>
              </w:rPr>
              <w:t>Power Point</w:t>
            </w:r>
          </w:p>
        </w:tc>
        <w:tc>
          <w:tcPr>
            <w:tcW w:w="1342" w:type="dxa"/>
            <w:gridSpan w:val="4"/>
            <w:tcBorders>
              <w:top w:val="single" w:sz="4" w:space="0" w:color="auto"/>
              <w:left w:val="nil"/>
              <w:bottom w:val="single" w:sz="4" w:space="0" w:color="auto"/>
              <w:right w:val="single" w:sz="4" w:space="0" w:color="auto"/>
            </w:tcBorders>
            <w:noWrap/>
            <w:vAlign w:val="center"/>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p>
        </w:tc>
        <w:tc>
          <w:tcPr>
            <w:tcW w:w="1426" w:type="dxa"/>
            <w:gridSpan w:val="3"/>
            <w:tcBorders>
              <w:top w:val="single" w:sz="4" w:space="0" w:color="auto"/>
              <w:left w:val="nil"/>
              <w:bottom w:val="single" w:sz="4" w:space="0" w:color="auto"/>
              <w:right w:val="single" w:sz="4" w:space="0" w:color="000000"/>
            </w:tcBorders>
            <w:noWrap/>
            <w:vAlign w:val="center"/>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p>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r w:rsidRPr="00BC1175">
              <w:rPr>
                <w:rFonts w:asciiTheme="majorHAnsi" w:eastAsia="Times New Roman" w:hAnsiTheme="majorHAnsi" w:cs="Calibri"/>
                <w:b/>
                <w:bCs/>
                <w:i/>
                <w:color w:val="FF0000"/>
                <w:sz w:val="18"/>
                <w:szCs w:val="18"/>
                <w:lang w:eastAsia="es-PE"/>
              </w:rPr>
              <w:t>X</w:t>
            </w:r>
          </w:p>
        </w:tc>
      </w:tr>
      <w:tr w:rsidR="00BC1175" w:rsidRPr="00BC1175" w:rsidTr="00BC1175">
        <w:trPr>
          <w:gridAfter w:val="3"/>
          <w:wAfter w:w="3168" w:type="dxa"/>
          <w:trHeight w:val="255"/>
        </w:trPr>
        <w:tc>
          <w:tcPr>
            <w:tcW w:w="160" w:type="dxa"/>
            <w:noWrap/>
            <w:vAlign w:val="center"/>
          </w:tcPr>
          <w:p w:rsidR="00BC1175" w:rsidRPr="00BC1175" w:rsidRDefault="00BC1175">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BC1175" w:rsidRPr="00BC1175" w:rsidRDefault="00BC1175">
            <w:pPr>
              <w:spacing w:after="0"/>
              <w:rPr>
                <w:i/>
                <w:sz w:val="18"/>
                <w:szCs w:val="18"/>
              </w:rPr>
            </w:pPr>
          </w:p>
        </w:tc>
        <w:tc>
          <w:tcPr>
            <w:tcW w:w="600" w:type="dxa"/>
            <w:gridSpan w:val="2"/>
            <w:noWrap/>
            <w:vAlign w:val="center"/>
            <w:hideMark/>
          </w:tcPr>
          <w:p w:rsidR="00BC1175" w:rsidRPr="00BC1175" w:rsidRDefault="00BC1175">
            <w:pPr>
              <w:spacing w:after="0"/>
              <w:rPr>
                <w:i/>
                <w:sz w:val="18"/>
                <w:szCs w:val="18"/>
              </w:rPr>
            </w:pPr>
          </w:p>
        </w:tc>
        <w:tc>
          <w:tcPr>
            <w:tcW w:w="400" w:type="dxa"/>
            <w:gridSpan w:val="3"/>
            <w:noWrap/>
            <w:vAlign w:val="center"/>
            <w:hideMark/>
          </w:tcPr>
          <w:p w:rsidR="00BC1175" w:rsidRPr="00BC1175" w:rsidRDefault="00BC1175">
            <w:pPr>
              <w:spacing w:after="0"/>
              <w:rPr>
                <w:i/>
                <w:sz w:val="18"/>
                <w:szCs w:val="18"/>
              </w:rPr>
            </w:pPr>
          </w:p>
        </w:tc>
        <w:tc>
          <w:tcPr>
            <w:tcW w:w="400" w:type="dxa"/>
            <w:noWrap/>
            <w:vAlign w:val="center"/>
          </w:tcPr>
          <w:p w:rsidR="00BC1175" w:rsidRPr="00BC1175" w:rsidRDefault="00BC1175">
            <w:pPr>
              <w:spacing w:after="0" w:line="240" w:lineRule="auto"/>
              <w:rPr>
                <w:rFonts w:asciiTheme="majorHAnsi" w:eastAsia="Times New Roman" w:hAnsiTheme="majorHAnsi" w:cs="Calibri"/>
                <w:i/>
                <w:color w:val="000000"/>
                <w:sz w:val="18"/>
                <w:szCs w:val="18"/>
                <w:lang w:eastAsia="es-PE"/>
              </w:rPr>
            </w:pPr>
          </w:p>
        </w:tc>
        <w:tc>
          <w:tcPr>
            <w:tcW w:w="3294" w:type="dxa"/>
            <w:gridSpan w:val="9"/>
            <w:shd w:val="clear" w:color="auto" w:fill="E6B8B7"/>
            <w:noWrap/>
            <w:vAlign w:val="center"/>
            <w:hideMark/>
          </w:tcPr>
          <w:p w:rsidR="00BC1175" w:rsidRPr="00BC1175" w:rsidRDefault="00BC1175">
            <w:pPr>
              <w:spacing w:after="0" w:line="240" w:lineRule="auto"/>
              <w:jc w:val="center"/>
              <w:rPr>
                <w:rFonts w:asciiTheme="majorHAnsi" w:eastAsia="Times New Roman" w:hAnsiTheme="majorHAnsi" w:cs="Calibri"/>
                <w:b/>
                <w:bCs/>
                <w:i/>
                <w:color w:val="000000"/>
                <w:sz w:val="18"/>
                <w:szCs w:val="18"/>
                <w:lang w:eastAsia="es-PE"/>
              </w:rPr>
            </w:pPr>
            <w:r w:rsidRPr="00BC1175">
              <w:rPr>
                <w:rFonts w:asciiTheme="majorHAnsi" w:eastAsia="Times New Roman" w:hAnsiTheme="majorHAnsi" w:cs="Calibri"/>
                <w:b/>
                <w:bCs/>
                <w:i/>
                <w:color w:val="000000"/>
                <w:sz w:val="18"/>
                <w:szCs w:val="18"/>
                <w:lang w:eastAsia="es-PE"/>
              </w:rPr>
              <w:t>Nivel de dominio</w:t>
            </w:r>
          </w:p>
        </w:tc>
      </w:tr>
      <w:tr w:rsidR="00BC1175" w:rsidRPr="00BC1175" w:rsidTr="00BC1175">
        <w:trPr>
          <w:gridAfter w:val="5"/>
          <w:wAfter w:w="3687" w:type="dxa"/>
          <w:trHeight w:val="255"/>
        </w:trPr>
        <w:tc>
          <w:tcPr>
            <w:tcW w:w="1441" w:type="dxa"/>
            <w:gridSpan w:val="6"/>
            <w:tcBorders>
              <w:top w:val="nil"/>
              <w:left w:val="nil"/>
              <w:bottom w:val="single" w:sz="4" w:space="0" w:color="auto"/>
              <w:right w:val="single" w:sz="4" w:space="0" w:color="000000"/>
            </w:tcBorders>
            <w:shd w:val="clear" w:color="auto" w:fill="E6B8B7"/>
            <w:noWrap/>
            <w:vAlign w:val="center"/>
            <w:hideMark/>
          </w:tcPr>
          <w:p w:rsidR="00BC1175" w:rsidRPr="00BC1175" w:rsidRDefault="00BC1175">
            <w:pPr>
              <w:spacing w:after="0" w:line="240" w:lineRule="auto"/>
              <w:jc w:val="center"/>
              <w:rPr>
                <w:rFonts w:asciiTheme="majorHAnsi" w:eastAsia="Times New Roman" w:hAnsiTheme="majorHAnsi" w:cs="Calibri"/>
                <w:b/>
                <w:bCs/>
                <w:i/>
                <w:color w:val="000000"/>
                <w:sz w:val="18"/>
                <w:szCs w:val="18"/>
                <w:lang w:eastAsia="es-PE"/>
              </w:rPr>
            </w:pPr>
            <w:r w:rsidRPr="00BC1175">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2DCDB"/>
            <w:noWrap/>
            <w:vAlign w:val="center"/>
            <w:hideMark/>
          </w:tcPr>
          <w:p w:rsidR="00BC1175" w:rsidRPr="00BC1175" w:rsidRDefault="00BC1175">
            <w:pPr>
              <w:spacing w:after="0" w:line="240" w:lineRule="auto"/>
              <w:jc w:val="center"/>
              <w:rPr>
                <w:rFonts w:asciiTheme="majorHAnsi" w:eastAsia="Times New Roman" w:hAnsiTheme="majorHAnsi" w:cs="Calibri"/>
                <w:i/>
                <w:color w:val="000000"/>
                <w:sz w:val="18"/>
                <w:szCs w:val="18"/>
                <w:lang w:eastAsia="es-PE"/>
              </w:rPr>
            </w:pPr>
            <w:r w:rsidRPr="00BC1175">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F2DCDB"/>
            <w:noWrap/>
            <w:vAlign w:val="center"/>
            <w:hideMark/>
          </w:tcPr>
          <w:p w:rsidR="00BC1175" w:rsidRPr="00BC1175" w:rsidRDefault="00BC1175">
            <w:pPr>
              <w:spacing w:after="0" w:line="240" w:lineRule="auto"/>
              <w:jc w:val="center"/>
              <w:rPr>
                <w:rFonts w:asciiTheme="majorHAnsi" w:eastAsia="Times New Roman" w:hAnsiTheme="majorHAnsi" w:cs="Calibri"/>
                <w:i/>
                <w:color w:val="000000"/>
                <w:sz w:val="18"/>
                <w:szCs w:val="18"/>
                <w:lang w:eastAsia="es-PE"/>
              </w:rPr>
            </w:pPr>
            <w:r w:rsidRPr="00BC1175">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2DCDB"/>
            <w:noWrap/>
            <w:vAlign w:val="center"/>
            <w:hideMark/>
          </w:tcPr>
          <w:p w:rsidR="00BC1175" w:rsidRPr="00BC1175" w:rsidRDefault="00BC1175">
            <w:pPr>
              <w:spacing w:after="0" w:line="240" w:lineRule="auto"/>
              <w:jc w:val="center"/>
              <w:rPr>
                <w:rFonts w:asciiTheme="majorHAnsi" w:eastAsia="Times New Roman" w:hAnsiTheme="majorHAnsi" w:cs="Calibri"/>
                <w:i/>
                <w:color w:val="000000"/>
                <w:sz w:val="18"/>
                <w:szCs w:val="18"/>
                <w:lang w:eastAsia="es-PE"/>
              </w:rPr>
            </w:pPr>
            <w:r w:rsidRPr="00BC1175">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2DCDB"/>
            <w:noWrap/>
            <w:vAlign w:val="center"/>
            <w:hideMark/>
          </w:tcPr>
          <w:p w:rsidR="00BC1175" w:rsidRPr="00BC1175" w:rsidRDefault="00BC1175">
            <w:pPr>
              <w:spacing w:after="0" w:line="240" w:lineRule="auto"/>
              <w:jc w:val="center"/>
              <w:rPr>
                <w:rFonts w:asciiTheme="majorHAnsi" w:eastAsia="Times New Roman" w:hAnsiTheme="majorHAnsi" w:cs="Calibri"/>
                <w:i/>
                <w:color w:val="000000"/>
                <w:sz w:val="18"/>
                <w:szCs w:val="18"/>
                <w:lang w:eastAsia="es-PE"/>
              </w:rPr>
            </w:pPr>
            <w:r w:rsidRPr="00BC1175">
              <w:rPr>
                <w:rFonts w:asciiTheme="majorHAnsi" w:eastAsia="Times New Roman" w:hAnsiTheme="majorHAnsi" w:cs="Calibri"/>
                <w:i/>
                <w:color w:val="000000"/>
                <w:sz w:val="18"/>
                <w:szCs w:val="18"/>
                <w:lang w:eastAsia="es-PE"/>
              </w:rPr>
              <w:t>Avanzado</w:t>
            </w:r>
          </w:p>
        </w:tc>
      </w:tr>
      <w:tr w:rsidR="00BC1175" w:rsidRPr="00BC1175" w:rsidTr="00BC1175">
        <w:trPr>
          <w:gridAfter w:val="5"/>
          <w:wAfter w:w="3687"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BC1175" w:rsidRPr="00BC1175" w:rsidRDefault="00BC1175">
            <w:pPr>
              <w:spacing w:after="0" w:line="240" w:lineRule="auto"/>
              <w:rPr>
                <w:rFonts w:asciiTheme="majorHAnsi" w:eastAsia="Times New Roman" w:hAnsiTheme="majorHAnsi" w:cs="Calibri"/>
                <w:i/>
                <w:color w:val="000000"/>
                <w:sz w:val="18"/>
                <w:szCs w:val="18"/>
                <w:lang w:eastAsia="es-PE"/>
              </w:rPr>
            </w:pPr>
            <w:r w:rsidRPr="00BC1175">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r w:rsidRPr="00BC1175">
              <w:rPr>
                <w:rFonts w:asciiTheme="majorHAnsi" w:eastAsia="Times New Roman" w:hAnsiTheme="majorHAnsi" w:cs="Calibri"/>
                <w:b/>
                <w:bCs/>
                <w:i/>
                <w:color w:val="FF0000"/>
                <w:sz w:val="18"/>
                <w:szCs w:val="18"/>
                <w:lang w:eastAsia="es-PE"/>
              </w:rPr>
              <w:t> X</w:t>
            </w:r>
          </w:p>
        </w:tc>
        <w:tc>
          <w:tcPr>
            <w:tcW w:w="629" w:type="dxa"/>
            <w:gridSpan w:val="2"/>
            <w:tcBorders>
              <w:top w:val="single" w:sz="4" w:space="0" w:color="auto"/>
              <w:left w:val="nil"/>
              <w:bottom w:val="single" w:sz="4" w:space="0" w:color="auto"/>
              <w:right w:val="single" w:sz="4" w:space="0" w:color="auto"/>
            </w:tcBorders>
            <w:noWrap/>
            <w:vAlign w:val="center"/>
            <w:hideMark/>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r w:rsidRPr="00BC1175">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r w:rsidRPr="00BC117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r w:rsidRPr="00BC1175">
              <w:rPr>
                <w:rFonts w:asciiTheme="majorHAnsi" w:eastAsia="Times New Roman" w:hAnsiTheme="majorHAnsi" w:cs="Calibri"/>
                <w:b/>
                <w:bCs/>
                <w:i/>
                <w:color w:val="FF0000"/>
                <w:sz w:val="18"/>
                <w:szCs w:val="18"/>
                <w:lang w:eastAsia="es-PE"/>
              </w:rPr>
              <w:t> </w:t>
            </w:r>
          </w:p>
        </w:tc>
      </w:tr>
      <w:tr w:rsidR="00BC1175" w:rsidRPr="00BC1175" w:rsidTr="00BC1175">
        <w:trPr>
          <w:gridAfter w:val="5"/>
          <w:wAfter w:w="3687"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BC1175" w:rsidRPr="00BC1175" w:rsidRDefault="00BC1175">
            <w:pPr>
              <w:spacing w:after="0" w:line="240" w:lineRule="auto"/>
              <w:rPr>
                <w:rFonts w:asciiTheme="majorHAnsi" w:eastAsia="Times New Roman" w:hAnsiTheme="majorHAnsi" w:cs="Calibri"/>
                <w:i/>
                <w:color w:val="000000"/>
                <w:sz w:val="18"/>
                <w:szCs w:val="18"/>
                <w:lang w:eastAsia="es-PE"/>
              </w:rPr>
            </w:pPr>
            <w:r w:rsidRPr="00BC1175">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r w:rsidRPr="00BC1175">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noWrap/>
            <w:vAlign w:val="center"/>
            <w:hideMark/>
          </w:tcPr>
          <w:p w:rsidR="00BC1175" w:rsidRPr="00BC1175" w:rsidRDefault="00BC1175">
            <w:pPr>
              <w:spacing w:after="0"/>
              <w:rPr>
                <w:i/>
                <w:sz w:val="18"/>
                <w:szCs w:val="18"/>
              </w:rPr>
            </w:pPr>
          </w:p>
        </w:tc>
        <w:tc>
          <w:tcPr>
            <w:tcW w:w="973" w:type="dxa"/>
            <w:gridSpan w:val="2"/>
            <w:tcBorders>
              <w:top w:val="single" w:sz="4" w:space="0" w:color="auto"/>
              <w:left w:val="nil"/>
              <w:bottom w:val="single" w:sz="4" w:space="0" w:color="auto"/>
              <w:right w:val="single" w:sz="4" w:space="0" w:color="auto"/>
            </w:tcBorders>
            <w:noWrap/>
            <w:vAlign w:val="center"/>
            <w:hideMark/>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r w:rsidRPr="00BC117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r w:rsidRPr="00BC1175">
              <w:rPr>
                <w:rFonts w:asciiTheme="majorHAnsi" w:eastAsia="Times New Roman" w:hAnsiTheme="majorHAnsi" w:cs="Calibri"/>
                <w:b/>
                <w:bCs/>
                <w:i/>
                <w:color w:val="FF0000"/>
                <w:sz w:val="18"/>
                <w:szCs w:val="18"/>
                <w:lang w:eastAsia="es-PE"/>
              </w:rPr>
              <w:t> </w:t>
            </w:r>
          </w:p>
        </w:tc>
      </w:tr>
      <w:tr w:rsidR="00BC1175" w:rsidRPr="00BC1175" w:rsidTr="00BC1175">
        <w:trPr>
          <w:gridAfter w:val="5"/>
          <w:wAfter w:w="3687"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BC1175" w:rsidRPr="00BC1175" w:rsidRDefault="00BC1175">
            <w:pPr>
              <w:spacing w:after="0" w:line="240" w:lineRule="auto"/>
              <w:jc w:val="center"/>
              <w:rPr>
                <w:rFonts w:asciiTheme="majorHAnsi" w:eastAsia="Times New Roman" w:hAnsiTheme="majorHAnsi" w:cs="Calibri"/>
                <w:i/>
                <w:color w:val="000000"/>
                <w:sz w:val="18"/>
                <w:szCs w:val="18"/>
                <w:lang w:eastAsia="es-PE"/>
              </w:rPr>
            </w:pPr>
            <w:r w:rsidRPr="00BC1175">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noWrap/>
            <w:vAlign w:val="center"/>
            <w:hideMark/>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r w:rsidRPr="00BC1175">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r w:rsidRPr="00BC1175">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r w:rsidRPr="00BC117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BC1175" w:rsidRPr="00BC1175" w:rsidRDefault="00BC1175">
            <w:pPr>
              <w:spacing w:after="0" w:line="240" w:lineRule="auto"/>
              <w:jc w:val="center"/>
              <w:rPr>
                <w:rFonts w:asciiTheme="majorHAnsi" w:eastAsia="Times New Roman" w:hAnsiTheme="majorHAnsi" w:cs="Calibri"/>
                <w:b/>
                <w:bCs/>
                <w:i/>
                <w:color w:val="FF0000"/>
                <w:sz w:val="18"/>
                <w:szCs w:val="18"/>
                <w:lang w:eastAsia="es-PE"/>
              </w:rPr>
            </w:pPr>
            <w:r w:rsidRPr="00BC1175">
              <w:rPr>
                <w:rFonts w:asciiTheme="majorHAnsi" w:eastAsia="Times New Roman" w:hAnsiTheme="majorHAnsi" w:cs="Calibri"/>
                <w:b/>
                <w:bCs/>
                <w:i/>
                <w:color w:val="FF0000"/>
                <w:sz w:val="18"/>
                <w:szCs w:val="18"/>
                <w:lang w:eastAsia="es-PE"/>
              </w:rPr>
              <w:t> </w:t>
            </w:r>
          </w:p>
        </w:tc>
      </w:tr>
    </w:tbl>
    <w:p w:rsidR="00BC1175" w:rsidRPr="00BC1175" w:rsidRDefault="00BC1175" w:rsidP="00BC1175">
      <w:pPr>
        <w:pStyle w:val="Prrafodelista"/>
        <w:numPr>
          <w:ilvl w:val="0"/>
          <w:numId w:val="35"/>
        </w:numPr>
        <w:jc w:val="both"/>
        <w:rPr>
          <w:rFonts w:asciiTheme="majorHAnsi" w:hAnsiTheme="majorHAnsi" w:cstheme="minorBidi"/>
          <w:b/>
          <w:i/>
          <w:sz w:val="18"/>
          <w:szCs w:val="18"/>
        </w:rPr>
      </w:pPr>
      <w:r w:rsidRPr="00BC1175">
        <w:rPr>
          <w:rFonts w:asciiTheme="majorHAnsi" w:hAnsiTheme="majorHAnsi"/>
          <w:b/>
          <w:i/>
          <w:sz w:val="18"/>
          <w:szCs w:val="18"/>
        </w:rPr>
        <w:t>COMPETENCIAS:</w:t>
      </w:r>
    </w:p>
    <w:tbl>
      <w:tblPr>
        <w:tblStyle w:val="Tablaconcuadrcula"/>
        <w:tblW w:w="0" w:type="auto"/>
        <w:tblInd w:w="817" w:type="dxa"/>
        <w:tblLook w:val="04A0" w:firstRow="1" w:lastRow="0" w:firstColumn="1" w:lastColumn="0" w:noHBand="0" w:noVBand="1"/>
      </w:tblPr>
      <w:tblGrid>
        <w:gridCol w:w="8237"/>
      </w:tblGrid>
      <w:tr w:rsidR="00BC1175" w:rsidRPr="00BC1175" w:rsidTr="00BC1175">
        <w:tc>
          <w:tcPr>
            <w:tcW w:w="8237"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b/>
                <w:i/>
                <w:sz w:val="18"/>
                <w:szCs w:val="18"/>
              </w:rPr>
            </w:pPr>
            <w:r w:rsidRPr="00BC1175">
              <w:rPr>
                <w:rFonts w:asciiTheme="majorHAnsi" w:hAnsiTheme="majorHAnsi"/>
                <w:i/>
                <w:sz w:val="18"/>
                <w:szCs w:val="18"/>
              </w:rPr>
              <w:t>Compromiso, proactividad, responsabilidad y trabajo en equipo</w:t>
            </w:r>
          </w:p>
        </w:tc>
      </w:tr>
    </w:tbl>
    <w:p w:rsidR="00BC1175" w:rsidRPr="00BC1175" w:rsidRDefault="00BC1175" w:rsidP="00BC1175">
      <w:pPr>
        <w:pStyle w:val="Prrafodelista"/>
        <w:ind w:left="426"/>
        <w:jc w:val="both"/>
        <w:rPr>
          <w:rFonts w:asciiTheme="majorHAnsi" w:hAnsiTheme="majorHAnsi" w:cstheme="minorBidi"/>
          <w:b/>
          <w:i/>
          <w:sz w:val="18"/>
          <w:szCs w:val="18"/>
        </w:rPr>
      </w:pPr>
    </w:p>
    <w:p w:rsidR="00BC1175" w:rsidRPr="00BC1175" w:rsidRDefault="00BC1175" w:rsidP="00BC1175">
      <w:pPr>
        <w:pStyle w:val="Prrafodelista"/>
        <w:numPr>
          <w:ilvl w:val="0"/>
          <w:numId w:val="35"/>
        </w:numPr>
        <w:jc w:val="both"/>
        <w:rPr>
          <w:rFonts w:asciiTheme="majorHAnsi" w:hAnsiTheme="majorHAnsi"/>
          <w:b/>
          <w:i/>
          <w:sz w:val="18"/>
          <w:szCs w:val="18"/>
        </w:rPr>
      </w:pPr>
      <w:r w:rsidRPr="00BC1175">
        <w:rPr>
          <w:rFonts w:asciiTheme="majorHAnsi" w:hAnsiTheme="majorHAnsi"/>
          <w:b/>
          <w:i/>
          <w:sz w:val="18"/>
          <w:szCs w:val="18"/>
        </w:rPr>
        <w:t>DESCRIPCION DEL SERVICIO A REALIZAR</w:t>
      </w:r>
    </w:p>
    <w:tbl>
      <w:tblPr>
        <w:tblStyle w:val="Tablaconcuadrcula"/>
        <w:tblW w:w="0" w:type="auto"/>
        <w:tblInd w:w="817" w:type="dxa"/>
        <w:tblLook w:val="04A0" w:firstRow="1" w:lastRow="0" w:firstColumn="1" w:lastColumn="0" w:noHBand="0" w:noVBand="1"/>
      </w:tblPr>
      <w:tblGrid>
        <w:gridCol w:w="8237"/>
      </w:tblGrid>
      <w:tr w:rsidR="00BC1175" w:rsidRPr="00BC1175" w:rsidTr="00BC1175">
        <w:tc>
          <w:tcPr>
            <w:tcW w:w="8237" w:type="dxa"/>
            <w:tcBorders>
              <w:top w:val="single" w:sz="4" w:space="0" w:color="auto"/>
              <w:left w:val="single" w:sz="4" w:space="0" w:color="auto"/>
              <w:bottom w:val="single" w:sz="4" w:space="0" w:color="auto"/>
              <w:right w:val="single" w:sz="4" w:space="0" w:color="auto"/>
            </w:tcBorders>
            <w:hideMark/>
          </w:tcPr>
          <w:p w:rsidR="00BC1175" w:rsidRPr="00BC1175" w:rsidRDefault="00BC1175" w:rsidP="00BC1175">
            <w:pPr>
              <w:pStyle w:val="Prrafodelista"/>
              <w:numPr>
                <w:ilvl w:val="0"/>
                <w:numId w:val="37"/>
              </w:numPr>
              <w:jc w:val="both"/>
              <w:rPr>
                <w:rFonts w:asciiTheme="majorHAnsi" w:hAnsiTheme="majorHAnsi"/>
                <w:i/>
                <w:sz w:val="18"/>
                <w:szCs w:val="18"/>
              </w:rPr>
            </w:pPr>
            <w:r w:rsidRPr="00BC1175">
              <w:rPr>
                <w:rFonts w:asciiTheme="majorHAnsi" w:hAnsiTheme="majorHAnsi"/>
                <w:i/>
                <w:sz w:val="18"/>
                <w:szCs w:val="18"/>
              </w:rPr>
              <w:t>Actualizar permanente de la página institucional y redes sociales.</w:t>
            </w:r>
          </w:p>
          <w:p w:rsidR="00BC1175" w:rsidRPr="00BC1175" w:rsidRDefault="00BC1175" w:rsidP="00BC1175">
            <w:pPr>
              <w:pStyle w:val="Prrafodelista"/>
              <w:numPr>
                <w:ilvl w:val="0"/>
                <w:numId w:val="37"/>
              </w:numPr>
              <w:jc w:val="both"/>
              <w:rPr>
                <w:rFonts w:asciiTheme="majorHAnsi" w:hAnsiTheme="majorHAnsi"/>
                <w:i/>
                <w:sz w:val="18"/>
                <w:szCs w:val="18"/>
              </w:rPr>
            </w:pPr>
            <w:r w:rsidRPr="00BC1175">
              <w:rPr>
                <w:rFonts w:asciiTheme="majorHAnsi" w:hAnsiTheme="majorHAnsi"/>
                <w:i/>
                <w:sz w:val="18"/>
                <w:szCs w:val="18"/>
              </w:rPr>
              <w:t>Realizar diseños de materiales de promoción turística.</w:t>
            </w:r>
          </w:p>
          <w:p w:rsidR="00BC1175" w:rsidRPr="00BC1175" w:rsidRDefault="00BC1175" w:rsidP="00BC1175">
            <w:pPr>
              <w:pStyle w:val="Prrafodelista"/>
              <w:numPr>
                <w:ilvl w:val="0"/>
                <w:numId w:val="37"/>
              </w:numPr>
              <w:jc w:val="both"/>
              <w:rPr>
                <w:rFonts w:asciiTheme="majorHAnsi" w:hAnsiTheme="majorHAnsi"/>
                <w:i/>
                <w:sz w:val="18"/>
                <w:szCs w:val="18"/>
              </w:rPr>
            </w:pPr>
            <w:r w:rsidRPr="00BC1175">
              <w:rPr>
                <w:rFonts w:asciiTheme="majorHAnsi" w:hAnsiTheme="majorHAnsi"/>
                <w:i/>
                <w:sz w:val="18"/>
                <w:szCs w:val="18"/>
              </w:rPr>
              <w:t>Monitorear visitas a la página de web.</w:t>
            </w:r>
          </w:p>
          <w:p w:rsidR="00BC1175" w:rsidRPr="00BC1175" w:rsidRDefault="00BC1175" w:rsidP="00BC1175">
            <w:pPr>
              <w:pStyle w:val="Prrafodelista"/>
              <w:numPr>
                <w:ilvl w:val="0"/>
                <w:numId w:val="37"/>
              </w:numPr>
              <w:jc w:val="both"/>
              <w:rPr>
                <w:rFonts w:asciiTheme="majorHAnsi" w:hAnsiTheme="majorHAnsi"/>
                <w:i/>
                <w:sz w:val="18"/>
                <w:szCs w:val="18"/>
              </w:rPr>
            </w:pPr>
            <w:r w:rsidRPr="00BC1175">
              <w:rPr>
                <w:rFonts w:asciiTheme="majorHAnsi" w:hAnsiTheme="majorHAnsi"/>
                <w:i/>
                <w:sz w:val="18"/>
                <w:szCs w:val="18"/>
              </w:rPr>
              <w:t>Crear y administrar  canal Youtube</w:t>
            </w:r>
          </w:p>
          <w:p w:rsidR="00BC1175" w:rsidRPr="00BC1175" w:rsidRDefault="00BC1175" w:rsidP="00BC1175">
            <w:pPr>
              <w:pStyle w:val="Prrafodelista"/>
              <w:numPr>
                <w:ilvl w:val="0"/>
                <w:numId w:val="37"/>
              </w:numPr>
              <w:jc w:val="both"/>
              <w:rPr>
                <w:rFonts w:asciiTheme="majorHAnsi" w:hAnsiTheme="majorHAnsi"/>
                <w:i/>
                <w:sz w:val="18"/>
                <w:szCs w:val="18"/>
              </w:rPr>
            </w:pPr>
            <w:r w:rsidRPr="00BC1175">
              <w:rPr>
                <w:rFonts w:asciiTheme="majorHAnsi" w:hAnsiTheme="majorHAnsi"/>
                <w:i/>
                <w:sz w:val="18"/>
                <w:szCs w:val="18"/>
              </w:rPr>
              <w:t>Otras  que la Dirección Regional encomiende</w:t>
            </w:r>
            <w:r w:rsidRPr="00BC1175">
              <w:rPr>
                <w:rFonts w:asciiTheme="majorHAnsi" w:hAnsiTheme="majorHAnsi"/>
                <w:i/>
                <w:sz w:val="18"/>
                <w:szCs w:val="18"/>
              </w:rPr>
              <w:tab/>
            </w:r>
            <w:r w:rsidRPr="00BC1175">
              <w:rPr>
                <w:rFonts w:asciiTheme="majorHAnsi" w:hAnsiTheme="majorHAnsi"/>
                <w:i/>
                <w:sz w:val="18"/>
                <w:szCs w:val="18"/>
              </w:rPr>
              <w:tab/>
            </w:r>
            <w:r w:rsidRPr="00BC1175">
              <w:rPr>
                <w:rFonts w:asciiTheme="majorHAnsi" w:hAnsiTheme="majorHAnsi"/>
                <w:b/>
                <w:i/>
                <w:sz w:val="18"/>
                <w:szCs w:val="18"/>
              </w:rPr>
              <w:tab/>
            </w:r>
            <w:r w:rsidRPr="00BC1175">
              <w:rPr>
                <w:rFonts w:asciiTheme="majorHAnsi" w:hAnsiTheme="majorHAnsi"/>
                <w:b/>
                <w:i/>
                <w:sz w:val="18"/>
                <w:szCs w:val="18"/>
              </w:rPr>
              <w:tab/>
            </w:r>
            <w:r w:rsidRPr="00BC1175">
              <w:rPr>
                <w:rFonts w:asciiTheme="majorHAnsi" w:hAnsiTheme="majorHAnsi"/>
                <w:b/>
                <w:i/>
                <w:sz w:val="18"/>
                <w:szCs w:val="18"/>
              </w:rPr>
              <w:tab/>
            </w:r>
            <w:r w:rsidRPr="00BC1175">
              <w:rPr>
                <w:rFonts w:asciiTheme="majorHAnsi" w:hAnsiTheme="majorHAnsi"/>
                <w:b/>
                <w:i/>
                <w:sz w:val="18"/>
                <w:szCs w:val="18"/>
              </w:rPr>
              <w:tab/>
            </w:r>
            <w:r w:rsidRPr="00BC1175">
              <w:rPr>
                <w:rFonts w:asciiTheme="majorHAnsi" w:hAnsiTheme="majorHAnsi"/>
                <w:b/>
                <w:i/>
                <w:sz w:val="18"/>
                <w:szCs w:val="18"/>
              </w:rPr>
              <w:tab/>
            </w:r>
            <w:r w:rsidRPr="00BC1175">
              <w:rPr>
                <w:rFonts w:asciiTheme="majorHAnsi" w:hAnsiTheme="majorHAnsi"/>
                <w:b/>
                <w:i/>
                <w:sz w:val="18"/>
                <w:szCs w:val="18"/>
              </w:rPr>
              <w:tab/>
            </w:r>
            <w:r w:rsidRPr="00BC1175">
              <w:rPr>
                <w:rFonts w:asciiTheme="majorHAnsi" w:hAnsiTheme="majorHAnsi"/>
                <w:b/>
                <w:i/>
                <w:sz w:val="18"/>
                <w:szCs w:val="18"/>
              </w:rPr>
              <w:tab/>
            </w:r>
            <w:r w:rsidRPr="00BC1175">
              <w:rPr>
                <w:rFonts w:asciiTheme="majorHAnsi" w:hAnsiTheme="majorHAnsi"/>
                <w:b/>
                <w:i/>
                <w:sz w:val="18"/>
                <w:szCs w:val="18"/>
              </w:rPr>
              <w:tab/>
            </w:r>
            <w:r w:rsidRPr="00BC1175">
              <w:rPr>
                <w:rFonts w:asciiTheme="majorHAnsi" w:hAnsiTheme="majorHAnsi"/>
                <w:b/>
                <w:i/>
                <w:sz w:val="18"/>
                <w:szCs w:val="18"/>
              </w:rPr>
              <w:tab/>
            </w:r>
            <w:r w:rsidRPr="00BC1175">
              <w:rPr>
                <w:rFonts w:asciiTheme="majorHAnsi" w:hAnsiTheme="majorHAnsi"/>
                <w:b/>
                <w:i/>
                <w:sz w:val="18"/>
                <w:szCs w:val="18"/>
              </w:rPr>
              <w:tab/>
            </w:r>
            <w:r w:rsidRPr="00BC1175">
              <w:rPr>
                <w:rFonts w:asciiTheme="majorHAnsi" w:hAnsiTheme="majorHAnsi"/>
                <w:b/>
                <w:i/>
                <w:sz w:val="18"/>
                <w:szCs w:val="18"/>
              </w:rPr>
              <w:tab/>
            </w:r>
            <w:r w:rsidRPr="00BC1175">
              <w:rPr>
                <w:rFonts w:asciiTheme="majorHAnsi" w:hAnsiTheme="majorHAnsi"/>
                <w:b/>
                <w:i/>
                <w:sz w:val="18"/>
                <w:szCs w:val="18"/>
              </w:rPr>
              <w:tab/>
            </w:r>
          </w:p>
        </w:tc>
      </w:tr>
    </w:tbl>
    <w:p w:rsidR="00BC1175" w:rsidRPr="00BC1175" w:rsidRDefault="00BC1175" w:rsidP="00BC1175">
      <w:pPr>
        <w:pStyle w:val="Prrafodelista"/>
        <w:numPr>
          <w:ilvl w:val="0"/>
          <w:numId w:val="35"/>
        </w:numPr>
        <w:jc w:val="both"/>
        <w:rPr>
          <w:rFonts w:asciiTheme="majorHAnsi" w:hAnsiTheme="majorHAnsi" w:cstheme="minorBidi"/>
          <w:b/>
          <w:i/>
          <w:sz w:val="18"/>
          <w:szCs w:val="18"/>
        </w:rPr>
      </w:pPr>
      <w:r w:rsidRPr="00BC1175">
        <w:rPr>
          <w:rFonts w:asciiTheme="majorHAnsi" w:hAnsiTheme="majorHAnsi"/>
          <w:b/>
          <w:i/>
          <w:sz w:val="18"/>
          <w:szCs w:val="18"/>
        </w:rPr>
        <w:t>CONDICIONES ESENCIALES DEL CONTRATO</w:t>
      </w:r>
    </w:p>
    <w:tbl>
      <w:tblPr>
        <w:tblStyle w:val="Tablaconcuadrcula"/>
        <w:tblW w:w="0" w:type="auto"/>
        <w:tblInd w:w="817" w:type="dxa"/>
        <w:tblLook w:val="04A0" w:firstRow="1" w:lastRow="0" w:firstColumn="1" w:lastColumn="0" w:noHBand="0" w:noVBand="1"/>
      </w:tblPr>
      <w:tblGrid>
        <w:gridCol w:w="2126"/>
        <w:gridCol w:w="6096"/>
      </w:tblGrid>
      <w:tr w:rsidR="00BC1175" w:rsidRPr="00BC1175" w:rsidTr="00BC1175">
        <w:tc>
          <w:tcPr>
            <w:tcW w:w="2126"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b/>
                <w:i/>
                <w:sz w:val="18"/>
                <w:szCs w:val="18"/>
              </w:rPr>
            </w:pPr>
            <w:r w:rsidRPr="00BC1175">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i/>
                <w:sz w:val="18"/>
                <w:szCs w:val="18"/>
              </w:rPr>
              <w:t>Área de Turismo de la Dirección Regional de Comercio Exterior y Turismo.</w:t>
            </w:r>
          </w:p>
        </w:tc>
      </w:tr>
      <w:tr w:rsidR="00BC1175" w:rsidRPr="00BC1175" w:rsidTr="00BC1175">
        <w:tc>
          <w:tcPr>
            <w:tcW w:w="2126"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b/>
                <w:i/>
                <w:sz w:val="18"/>
                <w:szCs w:val="18"/>
              </w:rPr>
            </w:pPr>
            <w:r w:rsidRPr="00BC1175">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i/>
                <w:sz w:val="18"/>
                <w:szCs w:val="18"/>
              </w:rPr>
              <w:t>Al 31 de diciembre del 2016</w:t>
            </w:r>
          </w:p>
        </w:tc>
      </w:tr>
      <w:tr w:rsidR="00BC1175" w:rsidRPr="00BC1175" w:rsidTr="00BC1175">
        <w:tc>
          <w:tcPr>
            <w:tcW w:w="2126"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b/>
                <w:i/>
                <w:sz w:val="18"/>
                <w:szCs w:val="18"/>
              </w:rPr>
            </w:pPr>
            <w:r w:rsidRPr="00BC1175">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i/>
                <w:sz w:val="18"/>
                <w:szCs w:val="18"/>
              </w:rPr>
              <w:t xml:space="preserve">S/.    </w:t>
            </w:r>
          </w:p>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i/>
                <w:sz w:val="18"/>
                <w:szCs w:val="18"/>
              </w:rPr>
              <w:t>(1</w:t>
            </w:r>
            <w:r w:rsidR="00E63537">
              <w:rPr>
                <w:rFonts w:asciiTheme="majorHAnsi" w:hAnsiTheme="majorHAnsi"/>
                <w:i/>
                <w:sz w:val="18"/>
                <w:szCs w:val="18"/>
              </w:rPr>
              <w:t>,</w:t>
            </w:r>
            <w:r w:rsidRPr="00BC1175">
              <w:rPr>
                <w:rFonts w:asciiTheme="majorHAnsi" w:hAnsiTheme="majorHAnsi"/>
                <w:i/>
                <w:sz w:val="18"/>
                <w:szCs w:val="18"/>
              </w:rPr>
              <w:t>300 y 00/100 Soles) sujetos a descuentos de ley.</w:t>
            </w:r>
          </w:p>
        </w:tc>
      </w:tr>
      <w:tr w:rsidR="00BC1175" w:rsidRPr="00BC1175" w:rsidTr="00BC1175">
        <w:tc>
          <w:tcPr>
            <w:tcW w:w="2126"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b/>
                <w:i/>
                <w:sz w:val="18"/>
                <w:szCs w:val="18"/>
              </w:rPr>
            </w:pPr>
            <w:r w:rsidRPr="00BC1175">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hideMark/>
          </w:tcPr>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b/>
                <w:i/>
                <w:sz w:val="18"/>
                <w:szCs w:val="18"/>
              </w:rPr>
              <w:t>ACTIVIDAD:</w:t>
            </w:r>
            <w:r w:rsidRPr="00BC1175">
              <w:rPr>
                <w:rFonts w:asciiTheme="majorHAnsi" w:hAnsiTheme="majorHAnsi"/>
                <w:i/>
                <w:sz w:val="18"/>
                <w:szCs w:val="18"/>
              </w:rPr>
              <w:t xml:space="preserve"> Dirección Regional de Comercio Exterior, Turismo y Artesanía – Área de Turismo</w:t>
            </w:r>
          </w:p>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b/>
                <w:i/>
                <w:sz w:val="18"/>
                <w:szCs w:val="18"/>
              </w:rPr>
              <w:t>Finalidad:</w:t>
            </w:r>
            <w:r w:rsidRPr="00BC1175">
              <w:rPr>
                <w:rFonts w:asciiTheme="majorHAnsi" w:hAnsiTheme="majorHAnsi"/>
                <w:i/>
                <w:sz w:val="18"/>
                <w:szCs w:val="18"/>
              </w:rPr>
              <w:t xml:space="preserve"> Mejoramiento Turístico</w:t>
            </w:r>
          </w:p>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b/>
                <w:i/>
                <w:sz w:val="18"/>
                <w:szCs w:val="18"/>
              </w:rPr>
              <w:t>Fuente de Financiamiento:</w:t>
            </w:r>
            <w:r w:rsidRPr="00BC1175">
              <w:rPr>
                <w:rFonts w:asciiTheme="majorHAnsi" w:hAnsiTheme="majorHAnsi"/>
                <w:i/>
                <w:sz w:val="18"/>
                <w:szCs w:val="18"/>
              </w:rPr>
              <w:t xml:space="preserve"> 1 Recursos Ordinarios</w:t>
            </w:r>
          </w:p>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b/>
                <w:i/>
                <w:sz w:val="18"/>
                <w:szCs w:val="18"/>
              </w:rPr>
              <w:t>Rubro:</w:t>
            </w:r>
            <w:r w:rsidRPr="00BC1175">
              <w:rPr>
                <w:rFonts w:asciiTheme="majorHAnsi" w:hAnsiTheme="majorHAnsi"/>
                <w:i/>
                <w:sz w:val="18"/>
                <w:szCs w:val="18"/>
              </w:rPr>
              <w:t xml:space="preserve"> 00 Recursos Ordinarios</w:t>
            </w:r>
          </w:p>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b/>
                <w:i/>
                <w:sz w:val="18"/>
                <w:szCs w:val="18"/>
              </w:rPr>
              <w:t>Programa:</w:t>
            </w:r>
            <w:r w:rsidRPr="00BC1175">
              <w:rPr>
                <w:rFonts w:asciiTheme="majorHAnsi" w:hAnsiTheme="majorHAnsi"/>
                <w:i/>
                <w:sz w:val="18"/>
                <w:szCs w:val="18"/>
              </w:rPr>
              <w:t xml:space="preserve"> 9001</w:t>
            </w:r>
          </w:p>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b/>
                <w:i/>
                <w:sz w:val="18"/>
                <w:szCs w:val="18"/>
              </w:rPr>
              <w:t>Prod/Proy:</w:t>
            </w:r>
            <w:r w:rsidRPr="00BC1175">
              <w:rPr>
                <w:rFonts w:asciiTheme="majorHAnsi" w:hAnsiTheme="majorHAnsi"/>
                <w:i/>
                <w:sz w:val="18"/>
                <w:szCs w:val="18"/>
              </w:rPr>
              <w:t xml:space="preserve"> 3.999999</w:t>
            </w:r>
          </w:p>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b/>
                <w:i/>
                <w:sz w:val="18"/>
                <w:szCs w:val="18"/>
              </w:rPr>
              <w:t>Ct/AI/Obra:</w:t>
            </w:r>
            <w:r w:rsidRPr="00BC1175">
              <w:rPr>
                <w:rFonts w:asciiTheme="majorHAnsi" w:hAnsiTheme="majorHAnsi"/>
                <w:i/>
                <w:sz w:val="18"/>
                <w:szCs w:val="18"/>
              </w:rPr>
              <w:t xml:space="preserve"> 5.000003</w:t>
            </w:r>
          </w:p>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b/>
                <w:i/>
                <w:sz w:val="18"/>
                <w:szCs w:val="18"/>
              </w:rPr>
              <w:t>Función:</w:t>
            </w:r>
            <w:r w:rsidRPr="00BC1175">
              <w:rPr>
                <w:rFonts w:asciiTheme="majorHAnsi" w:hAnsiTheme="majorHAnsi"/>
                <w:i/>
                <w:sz w:val="18"/>
                <w:szCs w:val="18"/>
              </w:rPr>
              <w:t xml:space="preserve"> 09</w:t>
            </w:r>
          </w:p>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b/>
                <w:i/>
                <w:sz w:val="18"/>
                <w:szCs w:val="18"/>
              </w:rPr>
              <w:t>División Funcional:</w:t>
            </w:r>
            <w:r w:rsidRPr="00BC1175">
              <w:rPr>
                <w:rFonts w:asciiTheme="majorHAnsi" w:hAnsiTheme="majorHAnsi"/>
                <w:i/>
                <w:sz w:val="18"/>
                <w:szCs w:val="18"/>
              </w:rPr>
              <w:t xml:space="preserve"> 006</w:t>
            </w:r>
          </w:p>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b/>
                <w:i/>
                <w:sz w:val="18"/>
                <w:szCs w:val="18"/>
              </w:rPr>
              <w:t>Grupo Funcional:</w:t>
            </w:r>
            <w:r w:rsidRPr="00BC1175">
              <w:rPr>
                <w:rFonts w:asciiTheme="majorHAnsi" w:hAnsiTheme="majorHAnsi"/>
                <w:i/>
                <w:sz w:val="18"/>
                <w:szCs w:val="18"/>
              </w:rPr>
              <w:t xml:space="preserve"> 0008</w:t>
            </w:r>
          </w:p>
          <w:p w:rsidR="00BC1175" w:rsidRPr="00BC1175" w:rsidRDefault="00BC1175">
            <w:pPr>
              <w:pStyle w:val="Prrafodelista"/>
              <w:ind w:left="0"/>
              <w:jc w:val="both"/>
              <w:rPr>
                <w:rFonts w:asciiTheme="majorHAnsi" w:hAnsiTheme="majorHAnsi"/>
                <w:i/>
                <w:sz w:val="18"/>
                <w:szCs w:val="18"/>
              </w:rPr>
            </w:pPr>
            <w:r w:rsidRPr="00BC1175">
              <w:rPr>
                <w:rFonts w:asciiTheme="majorHAnsi" w:hAnsiTheme="majorHAnsi"/>
                <w:b/>
                <w:i/>
                <w:sz w:val="18"/>
                <w:szCs w:val="18"/>
              </w:rPr>
              <w:t>Meta Presupuestal:</w:t>
            </w:r>
            <w:r w:rsidRPr="00BC1175">
              <w:rPr>
                <w:rFonts w:asciiTheme="majorHAnsi" w:hAnsiTheme="majorHAnsi"/>
                <w:i/>
                <w:sz w:val="18"/>
                <w:szCs w:val="18"/>
              </w:rPr>
              <w:t xml:space="preserve"> 0118</w:t>
            </w:r>
          </w:p>
        </w:tc>
      </w:tr>
    </w:tbl>
    <w:p w:rsidR="002E0041" w:rsidRDefault="002E0041" w:rsidP="002E0041">
      <w:pPr>
        <w:pStyle w:val="Leyendadelaimagen0"/>
        <w:shd w:val="clear" w:color="auto" w:fill="auto"/>
        <w:spacing w:line="276" w:lineRule="auto"/>
        <w:rPr>
          <w:rFonts w:ascii="Arial" w:eastAsiaTheme="minorHAnsi" w:hAnsi="Arial" w:cs="Arial"/>
          <w:i/>
          <w:iCs/>
          <w:sz w:val="18"/>
          <w:szCs w:val="18"/>
        </w:rPr>
      </w:pPr>
    </w:p>
    <w:p w:rsidR="002E0041" w:rsidRPr="0025281A" w:rsidRDefault="002E0041" w:rsidP="002E0041">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2E0041" w:rsidRPr="0069554B" w:rsidRDefault="002E0041" w:rsidP="002E0041">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2E0041" w:rsidRPr="009665D4" w:rsidTr="009E3F09">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2E0041" w:rsidRPr="0069554B" w:rsidRDefault="002E0041" w:rsidP="002E0041">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rPr>
          <w:trHeight w:val="569"/>
        </w:trPr>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E65947">
              <w:rPr>
                <w:rFonts w:asciiTheme="majorHAnsi" w:eastAsia="Times New Roman" w:hAnsiTheme="majorHAnsi" w:cstheme="minorHAnsi"/>
                <w:b/>
                <w:i/>
                <w:color w:val="009900"/>
                <w:sz w:val="18"/>
                <w:szCs w:val="18"/>
                <w:lang w:val="es-ES" w:eastAsia="es-ES"/>
              </w:rPr>
              <w:t>11</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E65947">
              <w:rPr>
                <w:rFonts w:asciiTheme="majorHAnsi" w:eastAsia="Times New Roman" w:hAnsiTheme="majorHAnsi" w:cstheme="minorHAnsi"/>
                <w:b/>
                <w:i/>
                <w:color w:val="009900"/>
                <w:sz w:val="18"/>
                <w:szCs w:val="18"/>
                <w:lang w:val="es-ES" w:eastAsia="es-ES"/>
              </w:rPr>
              <w:t>22</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2E0041" w:rsidRPr="009665D4" w:rsidTr="009E3F09">
        <w:trPr>
          <w:trHeight w:val="857"/>
        </w:trPr>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E65947">
              <w:rPr>
                <w:rFonts w:asciiTheme="majorHAnsi" w:eastAsia="Times New Roman" w:hAnsiTheme="majorHAnsi" w:cstheme="minorHAnsi"/>
                <w:b/>
                <w:i/>
                <w:color w:val="009900"/>
                <w:sz w:val="18"/>
                <w:szCs w:val="18"/>
                <w:lang w:val="es-ES" w:eastAsia="es-ES"/>
              </w:rPr>
              <w:t>25</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w:t>
            </w:r>
            <w:r w:rsidR="00E65947">
              <w:rPr>
                <w:rFonts w:asciiTheme="majorHAnsi" w:eastAsia="Times New Roman" w:hAnsiTheme="majorHAnsi" w:cstheme="minorHAnsi"/>
                <w:b/>
                <w:i/>
                <w:color w:val="009900"/>
                <w:sz w:val="18"/>
                <w:szCs w:val="18"/>
                <w:lang w:val="es-ES" w:eastAsia="es-ES"/>
              </w:rPr>
              <w:t>9</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2E0041" w:rsidRPr="0069554B" w:rsidRDefault="002E0041" w:rsidP="002E0041">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lastRenderedPageBreak/>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2E0041">
              <w:rPr>
                <w:rFonts w:asciiTheme="majorHAnsi" w:eastAsia="Times New Roman" w:hAnsiTheme="majorHAnsi" w:cstheme="minorHAnsi"/>
                <w:b/>
                <w:i/>
                <w:color w:val="009900"/>
                <w:sz w:val="18"/>
                <w:szCs w:val="18"/>
                <w:lang w:val="es-ES" w:eastAsia="es-ES"/>
              </w:rPr>
              <w:t xml:space="preserve"> </w:t>
            </w:r>
            <w:r w:rsidR="002E0041"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2E0041">
              <w:rPr>
                <w:rFonts w:asciiTheme="majorHAnsi" w:eastAsia="Times New Roman" w:hAnsiTheme="majorHAnsi" w:cstheme="minorHAnsi"/>
                <w:b/>
                <w:i/>
                <w:color w:val="009900"/>
                <w:sz w:val="18"/>
                <w:szCs w:val="18"/>
                <w:lang w:val="es-ES" w:eastAsia="es-ES"/>
              </w:rPr>
              <w:t xml:space="preserve"> </w:t>
            </w:r>
            <w:r w:rsidR="002E0041"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2E0041" w:rsidRPr="009665D4">
              <w:rPr>
                <w:rFonts w:asciiTheme="majorHAnsi" w:eastAsia="Times New Roman" w:hAnsiTheme="majorHAnsi" w:cstheme="minorHAnsi"/>
                <w:b/>
                <w:i/>
                <w:color w:val="009900"/>
                <w:sz w:val="18"/>
                <w:szCs w:val="18"/>
                <w:lang w:val="es-ES" w:eastAsia="es-ES"/>
              </w:rPr>
              <w:t xml:space="preserve"> de</w:t>
            </w:r>
            <w:r w:rsidR="002E0041">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2E0041" w:rsidRPr="0069554B" w:rsidRDefault="002E0041" w:rsidP="002E0041">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2E0041" w:rsidRPr="009665D4" w:rsidTr="009E3F09">
        <w:tc>
          <w:tcPr>
            <w:tcW w:w="425"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06</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mayo</w:t>
            </w:r>
            <w:r>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12</w:t>
            </w:r>
            <w:r>
              <w:rPr>
                <w:rFonts w:asciiTheme="majorHAnsi" w:eastAsia="Times New Roman" w:hAnsiTheme="majorHAnsi" w:cstheme="minorHAnsi"/>
                <w:b/>
                <w:i/>
                <w:color w:val="009900"/>
                <w:sz w:val="18"/>
                <w:szCs w:val="18"/>
                <w:lang w:val="es-ES" w:eastAsia="es-ES"/>
              </w:rPr>
              <w:t xml:space="preserve">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2E0041" w:rsidRDefault="002E0041" w:rsidP="002E0041">
      <w:pPr>
        <w:pStyle w:val="Prrafodelista"/>
        <w:spacing w:after="0" w:line="206" w:lineRule="auto"/>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3C0B10">
        <w:rPr>
          <w:rFonts w:asciiTheme="majorHAnsi" w:eastAsia="Times New Roman" w:hAnsiTheme="majorHAnsi" w:cstheme="minorHAnsi"/>
          <w:b/>
          <w:i/>
          <w:color w:val="009900"/>
          <w:sz w:val="18"/>
          <w:szCs w:val="18"/>
          <w:shd w:val="clear" w:color="auto" w:fill="CCFFCC"/>
          <w:lang w:val="es-ES" w:eastAsia="es-ES"/>
        </w:rPr>
        <w:t>2</w:t>
      </w:r>
      <w:r w:rsidR="00BC1175">
        <w:rPr>
          <w:rFonts w:asciiTheme="majorHAnsi" w:eastAsia="Times New Roman" w:hAnsiTheme="majorHAnsi" w:cstheme="minorHAnsi"/>
          <w:b/>
          <w:i/>
          <w:color w:val="009900"/>
          <w:sz w:val="18"/>
          <w:szCs w:val="18"/>
          <w:shd w:val="clear" w:color="auto" w:fill="CCFFCC"/>
          <w:lang w:val="es-ES" w:eastAsia="es-ES"/>
        </w:rPr>
        <w:t>7</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8162B2" w:rsidRPr="00A26362" w:rsidRDefault="008162B2" w:rsidP="008162B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BC1175" w:rsidRPr="00BC1175">
        <w:rPr>
          <w:rFonts w:asciiTheme="majorHAnsi" w:eastAsia="Times New Roman" w:hAnsiTheme="majorHAnsi" w:cstheme="minorHAnsi"/>
          <w:b/>
          <w:i/>
          <w:sz w:val="18"/>
          <w:szCs w:val="18"/>
          <w:u w:val="single"/>
          <w:lang w:val="es-ES" w:eastAsia="es-ES"/>
        </w:rPr>
        <w:t>APOYO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Pr="005421A2" w:rsidRDefault="008162B2" w:rsidP="005E51D3">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162B2" w:rsidRPr="00BA1006" w:rsidRDefault="00CE4645" w:rsidP="0056315B">
            <w:pPr>
              <w:pStyle w:val="Prrafodelista"/>
              <w:tabs>
                <w:tab w:val="left" w:pos="614"/>
              </w:tabs>
              <w:spacing w:after="0" w:line="240" w:lineRule="auto"/>
              <w:rPr>
                <w:rFonts w:asciiTheme="majorHAnsi" w:eastAsia="Times New Roman" w:hAnsiTheme="majorHAnsi" w:cs="Calibri"/>
                <w:b/>
                <w:bCs/>
                <w:i/>
                <w:sz w:val="18"/>
                <w:szCs w:val="18"/>
                <w:lang w:val="es-ES" w:eastAsia="es-ES"/>
              </w:rPr>
            </w:pPr>
            <w:r>
              <w:rPr>
                <w:rFonts w:asciiTheme="majorHAnsi" w:hAnsiTheme="majorHAnsi"/>
                <w:i/>
                <w:sz w:val="18"/>
                <w:szCs w:val="18"/>
              </w:rPr>
              <w:t>E</w:t>
            </w:r>
            <w:r w:rsidRPr="00BC1175">
              <w:rPr>
                <w:rFonts w:asciiTheme="majorHAnsi" w:hAnsiTheme="majorHAnsi"/>
                <w:i/>
                <w:sz w:val="18"/>
                <w:szCs w:val="18"/>
              </w:rPr>
              <w:t xml:space="preserve">gresado en </w:t>
            </w:r>
            <w:r>
              <w:rPr>
                <w:rFonts w:asciiTheme="majorHAnsi" w:hAnsiTheme="majorHAnsi"/>
                <w:i/>
                <w:sz w:val="18"/>
                <w:szCs w:val="18"/>
              </w:rPr>
              <w:t>Computación e Informática</w:t>
            </w:r>
            <w:r w:rsidRPr="00BC1175">
              <w:rPr>
                <w:rFonts w:asciiTheme="majorHAnsi" w:hAnsiTheme="majorHAnsi"/>
                <w:i/>
                <w:sz w:val="18"/>
                <w:szCs w:val="18"/>
              </w:rPr>
              <w:t xml:space="preserve"> </w:t>
            </w:r>
            <w:r>
              <w:rPr>
                <w:rFonts w:asciiTheme="majorHAnsi" w:hAnsiTheme="majorHAnsi"/>
                <w:i/>
                <w:sz w:val="18"/>
                <w:szCs w:val="18"/>
              </w:rPr>
              <w:t xml:space="preserve"> de Instituto Superior Tecnológico por </w:t>
            </w:r>
            <w:r w:rsidRPr="00BC1175">
              <w:rPr>
                <w:rFonts w:asciiTheme="majorHAnsi" w:hAnsiTheme="majorHAnsi"/>
                <w:i/>
                <w:sz w:val="18"/>
                <w:szCs w:val="18"/>
              </w:rPr>
              <w:t xml:space="preserve"> 3 años</w:t>
            </w:r>
            <w:r>
              <w:rPr>
                <w:rFonts w:asciiTheme="majorHAnsi" w:hAnsiTheme="majorHAns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Default="008162B2" w:rsidP="005E51D3">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9A0DD4">
              <w:rPr>
                <w:rFonts w:asciiTheme="majorHAnsi" w:eastAsia="Times New Roman" w:hAnsiTheme="majorHAnsi" w:cs="Calibri"/>
                <w:i/>
                <w:sz w:val="18"/>
                <w:szCs w:val="18"/>
                <w:lang w:eastAsia="es-PE"/>
              </w:rPr>
              <w:t xml:space="preserve"> Temas relacionados</w:t>
            </w:r>
            <w:r w:rsidR="0056315B">
              <w:rPr>
                <w:rFonts w:asciiTheme="majorHAnsi" w:eastAsia="Times New Roman" w:hAnsiTheme="majorHAnsi" w:cs="Calibri"/>
                <w:i/>
                <w:sz w:val="18"/>
                <w:szCs w:val="18"/>
                <w:lang w:eastAsia="es-PE"/>
              </w:rPr>
              <w:t xml:space="preserve"> al </w:t>
            </w:r>
            <w:r w:rsidR="004A72AE">
              <w:rPr>
                <w:rFonts w:asciiTheme="majorHAnsi" w:eastAsia="Times New Roman" w:hAnsiTheme="majorHAnsi" w:cs="Calibri"/>
                <w:i/>
                <w:sz w:val="18"/>
                <w:szCs w:val="18"/>
                <w:lang w:eastAsia="es-PE"/>
              </w:rPr>
              <w:t>puesto</w:t>
            </w:r>
            <w:r w:rsidR="00110EF5">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162B2" w:rsidRPr="009665D4" w:rsidRDefault="008162B2"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8162B2" w:rsidRPr="009665D4" w:rsidRDefault="008162B2"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8162B2" w:rsidRPr="004A72AE" w:rsidRDefault="008162B2" w:rsidP="000963D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4A72AE" w:rsidRPr="004A72AE" w:rsidRDefault="004A72AE" w:rsidP="004A72AE">
            <w:pPr>
              <w:spacing w:after="0" w:line="240" w:lineRule="auto"/>
              <w:ind w:left="1068"/>
              <w:jc w:val="both"/>
              <w:rPr>
                <w:rFonts w:asciiTheme="majorHAnsi" w:hAnsiTheme="majorHAnsi" w:cs="Calibri"/>
                <w:i/>
                <w:sz w:val="18"/>
                <w:szCs w:val="18"/>
              </w:rPr>
            </w:pPr>
          </w:p>
          <w:p w:rsidR="004A72AE" w:rsidRPr="009665D4" w:rsidRDefault="004A72AE" w:rsidP="00CE4645">
            <w:pPr>
              <w:spacing w:after="0" w:line="240" w:lineRule="auto"/>
              <w:ind w:left="708"/>
              <w:jc w:val="both"/>
              <w:rPr>
                <w:rFonts w:asciiTheme="majorHAnsi" w:hAnsiTheme="majorHAnsi" w:cs="Calibri"/>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hAnsiTheme="majorHAnsi" w:cs="Calibri"/>
                <w:b/>
                <w:i/>
                <w:sz w:val="18"/>
                <w:szCs w:val="18"/>
                <w:lang w:val="es-ES"/>
              </w:rPr>
            </w:pPr>
          </w:p>
          <w:p w:rsidR="008162B2" w:rsidRDefault="008162B2" w:rsidP="000963DA">
            <w:pPr>
              <w:spacing w:after="0" w:line="240" w:lineRule="auto"/>
              <w:jc w:val="center"/>
              <w:rPr>
                <w:rFonts w:asciiTheme="majorHAnsi" w:hAnsiTheme="majorHAnsi" w:cs="Calibri"/>
                <w:b/>
                <w:i/>
                <w:sz w:val="18"/>
                <w:szCs w:val="18"/>
                <w:lang w:val="es-ES"/>
              </w:rPr>
            </w:pP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8162B2"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A72AE">
              <w:rPr>
                <w:rFonts w:asciiTheme="majorHAnsi" w:hAnsiTheme="majorHAnsi" w:cs="Calibri"/>
                <w:b/>
                <w:i/>
                <w:sz w:val="18"/>
                <w:szCs w:val="18"/>
                <w:lang w:val="es-ES"/>
              </w:rPr>
              <w:t>2</w:t>
            </w:r>
          </w:p>
          <w:p w:rsidR="004A72AE" w:rsidRPr="009665D4" w:rsidRDefault="004A72AE" w:rsidP="000963DA">
            <w:pPr>
              <w:spacing w:after="0" w:line="240" w:lineRule="auto"/>
              <w:jc w:val="center"/>
              <w:rPr>
                <w:rFonts w:asciiTheme="majorHAnsi" w:hAnsiTheme="majorHAnsi" w:cs="Calibri"/>
                <w:b/>
                <w:i/>
                <w:sz w:val="18"/>
                <w:szCs w:val="18"/>
                <w:lang w:val="es-ES"/>
              </w:rPr>
            </w:pPr>
          </w:p>
          <w:p w:rsidR="00953B76" w:rsidRDefault="00953B76" w:rsidP="000963DA">
            <w:pPr>
              <w:spacing w:after="0" w:line="240" w:lineRule="auto"/>
              <w:jc w:val="center"/>
              <w:rPr>
                <w:rFonts w:asciiTheme="majorHAnsi" w:hAnsiTheme="majorHAnsi" w:cs="Calibri"/>
                <w:b/>
                <w:i/>
                <w:sz w:val="18"/>
                <w:szCs w:val="18"/>
                <w:lang w:val="es-ES"/>
              </w:rPr>
            </w:pPr>
          </w:p>
          <w:p w:rsidR="004A72AE" w:rsidRDefault="004A72AE" w:rsidP="000963DA">
            <w:pPr>
              <w:spacing w:after="0" w:line="240" w:lineRule="auto"/>
              <w:jc w:val="center"/>
              <w:rPr>
                <w:rFonts w:asciiTheme="majorHAnsi" w:hAnsiTheme="majorHAnsi" w:cs="Calibri"/>
                <w:b/>
                <w:i/>
                <w:sz w:val="18"/>
                <w:szCs w:val="18"/>
                <w:lang w:val="es-ES"/>
              </w:rPr>
            </w:pPr>
          </w:p>
          <w:p w:rsidR="004A72AE" w:rsidRPr="009665D4" w:rsidRDefault="004A72AE" w:rsidP="000963D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53B76" w:rsidRDefault="008162B2" w:rsidP="000D2704">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lastRenderedPageBreak/>
              <w:t>0</w:t>
            </w:r>
            <w:r w:rsidR="004A72AE" w:rsidRPr="00953B76">
              <w:rPr>
                <w:rFonts w:asciiTheme="majorHAnsi" w:eastAsia="Times New Roman" w:hAnsiTheme="majorHAnsi" w:cs="Calibri"/>
                <w:b/>
                <w:i/>
                <w:sz w:val="18"/>
                <w:szCs w:val="18"/>
                <w:lang w:val="es-ES" w:eastAsia="es-ES"/>
              </w:rPr>
              <w:t>2</w:t>
            </w: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953B76" w:rsidRDefault="00953B76" w:rsidP="000963DA">
            <w:pPr>
              <w:spacing w:after="0" w:line="240" w:lineRule="auto"/>
              <w:jc w:val="center"/>
              <w:rPr>
                <w:rFonts w:asciiTheme="majorHAnsi" w:eastAsia="Times New Roman" w:hAnsiTheme="majorHAnsi" w:cs="Calibri"/>
                <w:b/>
                <w:i/>
                <w:sz w:val="18"/>
                <w:szCs w:val="18"/>
                <w:lang w:val="es-ES" w:eastAsia="es-ES"/>
              </w:rPr>
            </w:pP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Pr="009665D4" w:rsidRDefault="004A72AE" w:rsidP="000963DA">
            <w:pPr>
              <w:spacing w:after="0" w:line="240" w:lineRule="auto"/>
              <w:jc w:val="center"/>
              <w:rPr>
                <w:rFonts w:asciiTheme="majorHAnsi" w:eastAsia="Times New Roman" w:hAnsiTheme="majorHAnsi" w:cs="Calibri"/>
                <w:b/>
                <w:i/>
                <w:sz w:val="18"/>
                <w:szCs w:val="18"/>
                <w:lang w:val="es-ES" w:eastAsia="es-ES"/>
              </w:rPr>
            </w:pP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1F740B" w:rsidRDefault="008162B2" w:rsidP="00CE4645">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w:t>
            </w:r>
            <w:r w:rsidR="00CE4645">
              <w:rPr>
                <w:rFonts w:asciiTheme="majorHAnsi" w:hAnsiTheme="majorHAnsi" w:cs="Calibri"/>
                <w:b/>
                <w:i/>
                <w:sz w:val="18"/>
                <w:szCs w:val="18"/>
                <w:lang w:val="es-ES"/>
              </w:rPr>
              <w:t>administración de páginas web, diseño y creación</w:t>
            </w:r>
            <w:r>
              <w:rPr>
                <w:rFonts w:asciiTheme="majorHAnsi" w:hAnsiTheme="majorHAnsi" w:cs="Calibri"/>
                <w:b/>
                <w:i/>
                <w:sz w:val="18"/>
                <w:szCs w:val="18"/>
                <w:lang w:val="es-ES"/>
              </w:rPr>
              <w:t>:</w:t>
            </w:r>
          </w:p>
          <w:p w:rsidR="008162B2" w:rsidRPr="00946642" w:rsidRDefault="008162B2"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E4645">
              <w:rPr>
                <w:rFonts w:asciiTheme="majorHAnsi" w:hAnsiTheme="majorHAnsi" w:cs="Calibri"/>
                <w:i/>
                <w:sz w:val="18"/>
                <w:szCs w:val="18"/>
                <w:lang w:val="es-ES"/>
              </w:rPr>
              <w:t>1</w:t>
            </w:r>
            <w:r w:rsidR="00122689">
              <w:rPr>
                <w:rFonts w:asciiTheme="majorHAnsi" w:hAnsiTheme="majorHAnsi" w:cs="Calibri"/>
                <w:i/>
                <w:sz w:val="18"/>
                <w:szCs w:val="18"/>
                <w:lang w:val="es-ES"/>
              </w:rPr>
              <w:t xml:space="preserve"> año</w:t>
            </w:r>
          </w:p>
          <w:p w:rsidR="008162B2" w:rsidRPr="009665D4" w:rsidRDefault="008162B2" w:rsidP="00CE464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E4645">
              <w:rPr>
                <w:rFonts w:asciiTheme="majorHAnsi" w:hAnsiTheme="majorHAnsi" w:cs="Calibri"/>
                <w:i/>
                <w:sz w:val="18"/>
                <w:szCs w:val="18"/>
                <w:lang w:val="es-ES"/>
              </w:rPr>
              <w:t>1</w:t>
            </w:r>
            <w:r w:rsidR="0056315B">
              <w:rPr>
                <w:rFonts w:asciiTheme="majorHAnsi" w:hAnsiTheme="majorHAnsi" w:cs="Calibri"/>
                <w:i/>
                <w:sz w:val="18"/>
                <w:szCs w:val="18"/>
                <w:lang w:val="es-ES"/>
              </w:rPr>
              <w:t xml:space="preserve"> </w:t>
            </w:r>
            <w:r w:rsidR="00122689">
              <w:rPr>
                <w:rFonts w:asciiTheme="majorHAnsi" w:hAnsiTheme="majorHAnsi" w:cs="Calibri"/>
                <w:i/>
                <w:sz w:val="18"/>
                <w:szCs w:val="18"/>
                <w:lang w:val="es-ES"/>
              </w:rPr>
              <w:t>año</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5</w:t>
            </w:r>
          </w:p>
          <w:p w:rsidR="008162B2" w:rsidRPr="009665D4" w:rsidRDefault="008162B2" w:rsidP="00CE46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53B76" w:rsidRDefault="008162B2" w:rsidP="00CE4645">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CE46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5</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A72AE" w:rsidRDefault="008162B2" w:rsidP="004A72AE">
            <w:pPr>
              <w:pStyle w:val="Prrafodelista"/>
              <w:numPr>
                <w:ilvl w:val="0"/>
                <w:numId w:val="18"/>
              </w:numPr>
              <w:tabs>
                <w:tab w:val="left" w:pos="573"/>
              </w:tabs>
              <w:spacing w:after="0" w:line="240" w:lineRule="auto"/>
              <w:ind w:left="72" w:firstLine="0"/>
              <w:rPr>
                <w:rFonts w:asciiTheme="majorHAnsi" w:hAnsiTheme="majorHAnsi" w:cs="Calibri"/>
                <w:b/>
                <w:i/>
                <w:sz w:val="18"/>
                <w:szCs w:val="18"/>
                <w:lang w:val="es-ES"/>
              </w:rPr>
            </w:pPr>
            <w:r w:rsidRPr="004A72AE">
              <w:rPr>
                <w:rFonts w:asciiTheme="majorHAnsi" w:hAnsiTheme="majorHAnsi" w:cs="Calibri"/>
                <w:b/>
                <w:i/>
                <w:sz w:val="18"/>
                <w:szCs w:val="18"/>
                <w:lang w:val="es-ES"/>
              </w:rPr>
              <w:t xml:space="preserve">Experiencia Específica </w:t>
            </w:r>
            <w:r w:rsidR="0056315B" w:rsidRPr="004A72AE">
              <w:rPr>
                <w:rFonts w:asciiTheme="majorHAnsi" w:hAnsiTheme="majorHAnsi" w:cs="Calibri"/>
                <w:b/>
                <w:i/>
                <w:sz w:val="18"/>
                <w:szCs w:val="18"/>
                <w:lang w:val="es-ES"/>
              </w:rPr>
              <w:t xml:space="preserve">para el puesto </w:t>
            </w:r>
            <w:r w:rsidR="004A72AE">
              <w:rPr>
                <w:rFonts w:asciiTheme="majorHAnsi" w:hAnsiTheme="majorHAnsi" w:cs="Calibri"/>
                <w:b/>
                <w:i/>
                <w:sz w:val="18"/>
                <w:szCs w:val="18"/>
                <w:lang w:val="es-ES"/>
              </w:rPr>
              <w:t xml:space="preserve"> </w:t>
            </w:r>
          </w:p>
          <w:p w:rsidR="008162B2" w:rsidRPr="005A30EB" w:rsidRDefault="004A72AE" w:rsidP="00CE4645">
            <w:pPr>
              <w:pStyle w:val="Prrafodelista"/>
              <w:tabs>
                <w:tab w:val="left" w:pos="573"/>
              </w:tabs>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56315B" w:rsidRPr="004A72AE">
              <w:rPr>
                <w:rFonts w:asciiTheme="majorHAnsi" w:hAnsiTheme="majorHAnsi" w:cs="Calibri"/>
                <w:b/>
                <w:i/>
                <w:sz w:val="18"/>
                <w:szCs w:val="18"/>
                <w:lang w:val="es-ES"/>
              </w:rPr>
              <w:t>convocado</w:t>
            </w:r>
            <w:r w:rsidR="008162B2" w:rsidRPr="005A30EB">
              <w:rPr>
                <w:rFonts w:asciiTheme="majorHAnsi" w:hAnsiTheme="majorHAnsi" w:cs="Calibri"/>
                <w:b/>
                <w:i/>
                <w:sz w:val="18"/>
                <w:szCs w:val="18"/>
                <w:lang w:val="es-ES"/>
              </w:rPr>
              <w:t>:</w:t>
            </w:r>
          </w:p>
          <w:p w:rsidR="004A72AE" w:rsidRPr="00946642" w:rsidRDefault="004A72AE" w:rsidP="004A72A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E4645">
              <w:rPr>
                <w:rFonts w:asciiTheme="majorHAnsi" w:hAnsiTheme="majorHAnsi" w:cs="Calibri"/>
                <w:i/>
                <w:sz w:val="18"/>
                <w:szCs w:val="18"/>
                <w:lang w:val="es-ES"/>
              </w:rPr>
              <w:t>3 meses</w:t>
            </w:r>
          </w:p>
          <w:p w:rsidR="008162B2" w:rsidRPr="009665D4" w:rsidRDefault="004A72AE" w:rsidP="00CE464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E4645">
              <w:rPr>
                <w:rFonts w:asciiTheme="majorHAnsi" w:hAnsiTheme="majorHAnsi" w:cs="Calibri"/>
                <w:i/>
                <w:sz w:val="18"/>
                <w:szCs w:val="18"/>
                <w:lang w:val="es-ES"/>
              </w:rPr>
              <w:t>3 meses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5</w:t>
            </w:r>
          </w:p>
          <w:p w:rsidR="008162B2" w:rsidRPr="009665D4" w:rsidRDefault="008162B2" w:rsidP="00CE46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53B76" w:rsidRDefault="008162B2" w:rsidP="00CE4645">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CE46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5</w:t>
            </w:r>
          </w:p>
        </w:tc>
      </w:tr>
      <w:tr w:rsidR="008162B2" w:rsidRPr="009665D4" w:rsidTr="000963D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5A30EB" w:rsidRDefault="008162B2" w:rsidP="005E51D3">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162B2" w:rsidRDefault="008162B2" w:rsidP="00165E77">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CE4645">
              <w:rPr>
                <w:rFonts w:asciiTheme="majorHAnsi" w:hAnsiTheme="majorHAnsi" w:cs="Calibri"/>
                <w:i/>
                <w:sz w:val="18"/>
                <w:szCs w:val="18"/>
                <w:lang w:val="es-ES"/>
              </w:rPr>
              <w:t>avanzado</w:t>
            </w:r>
          </w:p>
          <w:p w:rsidR="00165E77" w:rsidRPr="00F336FB" w:rsidRDefault="00165E77" w:rsidP="00122689">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165E77"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4</w:t>
            </w:r>
          </w:p>
          <w:p w:rsidR="00165E77" w:rsidRPr="009665D4" w:rsidRDefault="00165E77" w:rsidP="000963D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53B76" w:rsidRDefault="008162B2" w:rsidP="000963DA">
            <w:pPr>
              <w:spacing w:after="0" w:line="240" w:lineRule="auto"/>
              <w:jc w:val="center"/>
              <w:rPr>
                <w:rFonts w:asciiTheme="majorHAnsi" w:eastAsia="Times New Roman" w:hAnsiTheme="majorHAnsi" w:cs="Calibri"/>
                <w:b/>
                <w:i/>
                <w:sz w:val="18"/>
                <w:szCs w:val="18"/>
                <w:lang w:val="es-ES" w:eastAsia="es-ES"/>
              </w:rPr>
            </w:pPr>
          </w:p>
          <w:p w:rsidR="00165E77" w:rsidRPr="00953B76" w:rsidRDefault="008162B2" w:rsidP="00CE4645">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8162B2" w:rsidP="00165E7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4</w:t>
            </w:r>
          </w:p>
          <w:p w:rsidR="00165E77" w:rsidRPr="009665D4" w:rsidRDefault="00165E77" w:rsidP="00165E77">
            <w:pPr>
              <w:spacing w:after="0" w:line="240" w:lineRule="auto"/>
              <w:jc w:val="center"/>
              <w:rPr>
                <w:rFonts w:asciiTheme="majorHAnsi" w:eastAsia="Times New Roman" w:hAnsiTheme="majorHAnsi" w:cs="Calibri"/>
                <w:b/>
                <w:i/>
                <w:sz w:val="18"/>
                <w:szCs w:val="18"/>
                <w:lang w:val="es-ES" w:eastAsia="es-ES"/>
              </w:rPr>
            </w:pP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Default="008162B2" w:rsidP="000963D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162B2" w:rsidRPr="009665D4" w:rsidRDefault="008162B2" w:rsidP="000963D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162B2" w:rsidRPr="009665D4" w:rsidRDefault="008162B2"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162B2" w:rsidRPr="009665D4" w:rsidRDefault="008162B2" w:rsidP="000963D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0963D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9E59EE" w:rsidRDefault="009E59EE"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E63537" w:rsidRDefault="00E63537" w:rsidP="000C0230">
      <w:pPr>
        <w:spacing w:after="0"/>
        <w:jc w:val="center"/>
        <w:rPr>
          <w:rFonts w:asciiTheme="majorHAnsi" w:hAnsiTheme="majorHAnsi" w:cs="Calibri"/>
          <w:b/>
          <w:i/>
          <w:sz w:val="18"/>
          <w:szCs w:val="18"/>
          <w:u w:val="single"/>
        </w:rPr>
      </w:pPr>
    </w:p>
    <w:p w:rsidR="00E63537" w:rsidRDefault="00E63537"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4C6CA8" w:rsidRPr="009665D4" w:rsidRDefault="004C6CA8" w:rsidP="000C0230">
      <w:pPr>
        <w:spacing w:after="0"/>
        <w:jc w:val="center"/>
        <w:rPr>
          <w:rFonts w:asciiTheme="majorHAnsi" w:hAnsiTheme="majorHAnsi" w:cs="Calibri"/>
          <w:b/>
          <w:i/>
          <w:sz w:val="18"/>
          <w:szCs w:val="18"/>
          <w:u w:val="single"/>
        </w:rPr>
      </w:pPr>
    </w:p>
    <w:p w:rsidR="0098526C" w:rsidRPr="009665D4" w:rsidRDefault="000C0230" w:rsidP="000C0230">
      <w:pPr>
        <w:spacing w:after="0"/>
        <w:jc w:val="center"/>
        <w:rPr>
          <w:rFonts w:asciiTheme="majorHAnsi" w:hAnsiTheme="majorHAnsi" w:cs="Calibri"/>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9709" w:type="dxa"/>
        <w:tblCellMar>
          <w:left w:w="70" w:type="dxa"/>
          <w:right w:w="70" w:type="dxa"/>
        </w:tblCellMar>
        <w:tblLook w:val="04A0" w:firstRow="1" w:lastRow="0" w:firstColumn="1" w:lastColumn="0" w:noHBand="0" w:noVBand="1"/>
      </w:tblPr>
      <w:tblGrid>
        <w:gridCol w:w="561"/>
        <w:gridCol w:w="1520"/>
        <w:gridCol w:w="2203"/>
        <w:gridCol w:w="753"/>
        <w:gridCol w:w="1462"/>
        <w:gridCol w:w="2109"/>
        <w:gridCol w:w="1101"/>
      </w:tblGrid>
      <w:tr w:rsidR="003C686B" w:rsidRPr="0098526C" w:rsidTr="002B67EF">
        <w:trPr>
          <w:trHeight w:val="326"/>
        </w:trPr>
        <w:tc>
          <w:tcPr>
            <w:tcW w:w="56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CARGO</w:t>
            </w:r>
          </w:p>
        </w:tc>
        <w:tc>
          <w:tcPr>
            <w:tcW w:w="2203"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Nº DE PLAZAS</w:t>
            </w:r>
          </w:p>
        </w:tc>
        <w:tc>
          <w:tcPr>
            <w:tcW w:w="146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PLAZO DE CONTRATO</w:t>
            </w:r>
          </w:p>
        </w:tc>
        <w:tc>
          <w:tcPr>
            <w:tcW w:w="2109"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AREA DE PRESTACION DE SERVICIOS</w:t>
            </w:r>
          </w:p>
        </w:tc>
        <w:tc>
          <w:tcPr>
            <w:tcW w:w="1101"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MONTO A PAGAR</w:t>
            </w:r>
          </w:p>
        </w:tc>
      </w:tr>
      <w:tr w:rsidR="003C686B" w:rsidRPr="0081611E" w:rsidTr="0081611E">
        <w:trPr>
          <w:trHeight w:val="552"/>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E63537" w:rsidRDefault="000F7052" w:rsidP="00BC75FD">
            <w:pPr>
              <w:spacing w:after="0" w:line="240" w:lineRule="auto"/>
              <w:jc w:val="center"/>
              <w:rPr>
                <w:rFonts w:asciiTheme="majorHAnsi" w:eastAsia="Times New Roman" w:hAnsiTheme="majorHAnsi"/>
                <w:i/>
                <w:sz w:val="16"/>
                <w:szCs w:val="16"/>
                <w:lang w:val="es-ES" w:eastAsia="es-ES"/>
              </w:rPr>
            </w:pPr>
            <w:r w:rsidRPr="00E63537">
              <w:rPr>
                <w:rFonts w:asciiTheme="majorHAnsi" w:eastAsia="Times New Roman" w:hAnsiTheme="majorHAnsi"/>
                <w:i/>
                <w:sz w:val="16"/>
                <w:szCs w:val="16"/>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385765" w:rsidRPr="00E63537" w:rsidRDefault="005E1A76" w:rsidP="008C6EAD">
            <w:pPr>
              <w:spacing w:after="0" w:line="360" w:lineRule="auto"/>
              <w:jc w:val="center"/>
              <w:rPr>
                <w:rFonts w:asciiTheme="majorHAnsi" w:eastAsiaTheme="minorHAnsi" w:hAnsiTheme="majorHAnsi"/>
                <w:i/>
                <w:sz w:val="16"/>
                <w:szCs w:val="16"/>
              </w:rPr>
            </w:pPr>
            <w:r w:rsidRPr="00E63537">
              <w:rPr>
                <w:rFonts w:ascii="Cambria" w:hAnsi="Cambria"/>
                <w:i/>
                <w:sz w:val="16"/>
                <w:szCs w:val="16"/>
              </w:rPr>
              <w:t>APOYO TECNICO</w:t>
            </w:r>
          </w:p>
        </w:tc>
        <w:tc>
          <w:tcPr>
            <w:tcW w:w="2203" w:type="dxa"/>
            <w:tcBorders>
              <w:top w:val="single" w:sz="4" w:space="0" w:color="auto"/>
              <w:left w:val="nil"/>
              <w:bottom w:val="single" w:sz="4" w:space="0" w:color="auto"/>
              <w:right w:val="single" w:sz="4" w:space="0" w:color="auto"/>
            </w:tcBorders>
            <w:shd w:val="clear" w:color="auto" w:fill="auto"/>
            <w:vAlign w:val="center"/>
          </w:tcPr>
          <w:p w:rsidR="00385765" w:rsidRPr="00E63537" w:rsidRDefault="005E1A76" w:rsidP="00BC75FD">
            <w:pPr>
              <w:spacing w:after="0" w:line="360" w:lineRule="auto"/>
              <w:jc w:val="center"/>
              <w:rPr>
                <w:rFonts w:asciiTheme="majorHAnsi" w:eastAsia="Times New Roman" w:hAnsiTheme="majorHAnsi"/>
                <w:i/>
                <w:sz w:val="16"/>
                <w:szCs w:val="16"/>
                <w:lang w:val="es-ES" w:eastAsia="es-ES"/>
              </w:rPr>
            </w:pPr>
            <w:r w:rsidRPr="00E63537">
              <w:rPr>
                <w:rFonts w:asciiTheme="majorHAnsi" w:hAnsiTheme="majorHAnsi"/>
                <w:i/>
                <w:sz w:val="16"/>
                <w:szCs w:val="16"/>
              </w:rPr>
              <w:t>EGRESADO EN COMPUTACIÓN E INFORMÁTICA  DE INSTITUTO SUPERIOR TECNOLÓGICO POR  3 AÑOS.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E63537" w:rsidRDefault="005E1A76" w:rsidP="00BC75FD">
            <w:pPr>
              <w:spacing w:after="0" w:line="360" w:lineRule="auto"/>
              <w:jc w:val="center"/>
              <w:rPr>
                <w:rFonts w:asciiTheme="majorHAnsi" w:eastAsia="Times New Roman" w:hAnsiTheme="majorHAnsi"/>
                <w:i/>
                <w:sz w:val="16"/>
                <w:szCs w:val="16"/>
                <w:lang w:val="es-ES" w:eastAsia="es-ES"/>
              </w:rPr>
            </w:pPr>
            <w:r w:rsidRPr="00E63537">
              <w:rPr>
                <w:rFonts w:asciiTheme="majorHAnsi" w:eastAsia="Times New Roman" w:hAnsiTheme="majorHAnsi"/>
                <w:i/>
                <w:sz w:val="16"/>
                <w:szCs w:val="16"/>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385765" w:rsidRPr="00E63537" w:rsidRDefault="005E1A76" w:rsidP="000F7052">
            <w:pPr>
              <w:jc w:val="center"/>
              <w:rPr>
                <w:rFonts w:asciiTheme="majorHAnsi" w:hAnsiTheme="majorHAnsi"/>
                <w:sz w:val="16"/>
                <w:szCs w:val="16"/>
              </w:rPr>
            </w:pPr>
            <w:r w:rsidRPr="00E63537">
              <w:rPr>
                <w:rFonts w:asciiTheme="majorHAnsi" w:hAnsiTheme="majorHAnsi"/>
                <w:sz w:val="16"/>
                <w:szCs w:val="16"/>
              </w:rPr>
              <w:t>AL 31 DE DICIEMBRE DEL 2016</w:t>
            </w:r>
          </w:p>
        </w:tc>
        <w:tc>
          <w:tcPr>
            <w:tcW w:w="2109" w:type="dxa"/>
            <w:tcBorders>
              <w:top w:val="single" w:sz="4" w:space="0" w:color="auto"/>
              <w:left w:val="nil"/>
              <w:bottom w:val="single" w:sz="4" w:space="0" w:color="auto"/>
              <w:right w:val="single" w:sz="4" w:space="0" w:color="auto"/>
            </w:tcBorders>
            <w:shd w:val="clear" w:color="auto" w:fill="auto"/>
            <w:vAlign w:val="center"/>
          </w:tcPr>
          <w:p w:rsidR="00385765" w:rsidRPr="00E63537" w:rsidRDefault="005E1A76" w:rsidP="009E59EE">
            <w:pPr>
              <w:jc w:val="center"/>
              <w:rPr>
                <w:rFonts w:asciiTheme="majorHAnsi" w:eastAsiaTheme="minorHAnsi" w:hAnsiTheme="majorHAnsi"/>
                <w:i/>
                <w:sz w:val="16"/>
                <w:szCs w:val="16"/>
              </w:rPr>
            </w:pPr>
            <w:r w:rsidRPr="00E63537">
              <w:rPr>
                <w:rFonts w:asciiTheme="majorHAnsi" w:hAnsiTheme="majorHAnsi"/>
                <w:i/>
                <w:sz w:val="16"/>
                <w:szCs w:val="16"/>
              </w:rPr>
              <w:t>ÁREA DE TURISMO DE LA DIRECCIÓN REGIONAL DE COMERCIO EXTERIOR Y TURISMO.</w:t>
            </w:r>
          </w:p>
        </w:tc>
        <w:tc>
          <w:tcPr>
            <w:tcW w:w="1101" w:type="dxa"/>
            <w:tcBorders>
              <w:top w:val="single" w:sz="4" w:space="0" w:color="auto"/>
              <w:left w:val="nil"/>
              <w:bottom w:val="single" w:sz="4" w:space="0" w:color="auto"/>
              <w:right w:val="single" w:sz="4" w:space="0" w:color="auto"/>
            </w:tcBorders>
            <w:shd w:val="clear" w:color="auto" w:fill="auto"/>
            <w:vAlign w:val="center"/>
          </w:tcPr>
          <w:p w:rsidR="00385765" w:rsidRPr="00E63537" w:rsidRDefault="005E1A76" w:rsidP="000F7052">
            <w:pPr>
              <w:jc w:val="center"/>
              <w:rPr>
                <w:rFonts w:asciiTheme="majorHAnsi" w:eastAsiaTheme="minorHAnsi" w:hAnsiTheme="majorHAnsi"/>
                <w:i/>
                <w:sz w:val="16"/>
                <w:szCs w:val="16"/>
              </w:rPr>
            </w:pPr>
            <w:r w:rsidRPr="00E63537">
              <w:rPr>
                <w:rFonts w:ascii="Cambria" w:hAnsi="Cambria"/>
                <w:i/>
                <w:sz w:val="16"/>
                <w:szCs w:val="16"/>
              </w:rPr>
              <w:t xml:space="preserve">1,300.00  </w:t>
            </w:r>
          </w:p>
        </w:tc>
      </w:tr>
    </w:tbl>
    <w:p w:rsidR="007E138B" w:rsidRPr="0081611E" w:rsidRDefault="007E138B" w:rsidP="009665D4">
      <w:pPr>
        <w:spacing w:after="0" w:line="240" w:lineRule="auto"/>
        <w:contextualSpacing/>
        <w:jc w:val="both"/>
        <w:rPr>
          <w:rFonts w:asciiTheme="majorHAnsi" w:eastAsiaTheme="minorEastAsia" w:hAnsiTheme="majorHAnsi" w:cstheme="minorHAnsi"/>
          <w:i/>
          <w:sz w:val="14"/>
          <w:szCs w:val="14"/>
          <w:lang w:eastAsia="es-PE"/>
        </w:rPr>
      </w:pPr>
    </w:p>
    <w:p w:rsidR="00BA7A1A" w:rsidRDefault="00BA7A1A" w:rsidP="00B832F3">
      <w:pPr>
        <w:spacing w:after="0"/>
        <w:jc w:val="center"/>
        <w:rPr>
          <w:rFonts w:asciiTheme="majorHAnsi" w:hAnsiTheme="majorHAnsi" w:cstheme="minorHAnsi"/>
          <w:b/>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E63537" w:rsidRDefault="00E63537" w:rsidP="00B832F3">
      <w:pPr>
        <w:spacing w:after="0"/>
        <w:jc w:val="center"/>
        <w:rPr>
          <w:rFonts w:asciiTheme="majorHAnsi" w:hAnsiTheme="majorHAnsi" w:cstheme="minorHAnsi"/>
          <w:b/>
          <w:i/>
          <w:sz w:val="18"/>
          <w:szCs w:val="18"/>
          <w:u w:val="single"/>
        </w:rPr>
      </w:pPr>
    </w:p>
    <w:p w:rsidR="008C6EAD" w:rsidRDefault="008C6EAD"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lastRenderedPageBreak/>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F07A5C"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24B8C"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DB1C12" w:rsidRDefault="00DB1C12" w:rsidP="00B832F3">
      <w:pPr>
        <w:spacing w:after="0"/>
        <w:contextualSpacing/>
        <w:jc w:val="center"/>
        <w:rPr>
          <w:rFonts w:asciiTheme="majorHAnsi" w:hAnsiTheme="majorHAnsi" w:cstheme="minorHAnsi"/>
          <w:b/>
          <w:i/>
          <w:sz w:val="18"/>
          <w:szCs w:val="18"/>
          <w:u w:val="single"/>
        </w:rPr>
      </w:pPr>
    </w:p>
    <w:p w:rsidR="00DB1C12" w:rsidRDefault="00DB1C12" w:rsidP="00B832F3">
      <w:pPr>
        <w:spacing w:after="0"/>
        <w:contextualSpacing/>
        <w:jc w:val="center"/>
        <w:rPr>
          <w:rFonts w:asciiTheme="majorHAnsi" w:hAnsiTheme="majorHAnsi" w:cstheme="minorHAnsi"/>
          <w:b/>
          <w:i/>
          <w:sz w:val="18"/>
          <w:szCs w:val="18"/>
          <w:u w:val="single"/>
        </w:rPr>
      </w:pPr>
    </w:p>
    <w:p w:rsidR="001730BB" w:rsidRDefault="001730BB" w:rsidP="00B832F3">
      <w:pPr>
        <w:spacing w:after="0"/>
        <w:contextualSpacing/>
        <w:jc w:val="center"/>
        <w:rPr>
          <w:rFonts w:asciiTheme="majorHAnsi" w:hAnsiTheme="majorHAnsi" w:cstheme="minorHAnsi"/>
          <w:b/>
          <w:i/>
          <w:sz w:val="18"/>
          <w:szCs w:val="18"/>
          <w:u w:val="single"/>
        </w:rPr>
      </w:pPr>
    </w:p>
    <w:p w:rsidR="001730BB" w:rsidRDefault="001730BB"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F07A5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085D7"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57014"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F07A5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F0AD7"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5D231"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F07A5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5D0AA"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F07A5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4E794"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F07A5C"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07171"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6CA404"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F07A5C"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AA40C"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07D57"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F07A5C"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0A36D"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F07A5C"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C7654A8"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F07A5C"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2470B"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52F12"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F07A5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F01CC"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FCB7E"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F07A5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F62E5"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F07A5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44C11"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F07A5C"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9E9FE"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0A7F4"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F07A5C"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5768CCF"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39E67FB"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CFE6E"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F07A5C"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068601"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14D66"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E63537" w:rsidRDefault="00E63537" w:rsidP="00B832F3">
      <w:pPr>
        <w:spacing w:after="0"/>
        <w:contextualSpacing/>
        <w:jc w:val="both"/>
        <w:rPr>
          <w:rFonts w:asciiTheme="majorHAnsi" w:hAnsiTheme="majorHAnsi" w:cstheme="minorHAnsi"/>
          <w:i/>
          <w:sz w:val="18"/>
          <w:szCs w:val="18"/>
        </w:rPr>
      </w:pPr>
    </w:p>
    <w:p w:rsidR="00E63537" w:rsidRDefault="00E63537" w:rsidP="00B832F3">
      <w:pPr>
        <w:spacing w:after="0"/>
        <w:contextualSpacing/>
        <w:jc w:val="both"/>
        <w:rPr>
          <w:rFonts w:asciiTheme="majorHAnsi" w:hAnsiTheme="majorHAnsi" w:cstheme="minorHAnsi"/>
          <w:i/>
          <w:sz w:val="18"/>
          <w:szCs w:val="18"/>
        </w:rPr>
      </w:pPr>
    </w:p>
    <w:p w:rsidR="00E63537" w:rsidRDefault="00E63537" w:rsidP="00B832F3">
      <w:pPr>
        <w:spacing w:after="0"/>
        <w:contextualSpacing/>
        <w:jc w:val="both"/>
        <w:rPr>
          <w:rFonts w:asciiTheme="majorHAnsi" w:hAnsiTheme="majorHAnsi" w:cstheme="minorHAnsi"/>
          <w:i/>
          <w:sz w:val="18"/>
          <w:szCs w:val="18"/>
        </w:rPr>
      </w:pPr>
    </w:p>
    <w:p w:rsidR="00E63537" w:rsidRDefault="00E63537" w:rsidP="00B832F3">
      <w:pPr>
        <w:spacing w:after="0"/>
        <w:contextualSpacing/>
        <w:jc w:val="both"/>
        <w:rPr>
          <w:rFonts w:asciiTheme="majorHAnsi" w:hAnsiTheme="majorHAnsi" w:cstheme="minorHAnsi"/>
          <w:i/>
          <w:sz w:val="18"/>
          <w:szCs w:val="18"/>
        </w:rPr>
      </w:pPr>
    </w:p>
    <w:p w:rsidR="00E63537" w:rsidRPr="009665D4" w:rsidRDefault="00E63537"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8D4A48">
        <w:rPr>
          <w:rFonts w:asciiTheme="majorHAnsi" w:eastAsia="Times New Roman" w:hAnsiTheme="majorHAnsi" w:cs="Arial"/>
          <w:i/>
          <w:sz w:val="18"/>
          <w:szCs w:val="18"/>
          <w:lang w:val="es-ES_tradnl" w:eastAsia="es-ES"/>
        </w:rPr>
        <w:t>1</w:t>
      </w:r>
      <w:r w:rsidR="00507B4B">
        <w:rPr>
          <w:rFonts w:asciiTheme="majorHAnsi" w:eastAsia="Times New Roman" w:hAnsiTheme="majorHAnsi" w:cs="Arial"/>
          <w:i/>
          <w:sz w:val="18"/>
          <w:szCs w:val="18"/>
          <w:lang w:val="es-ES_tradnl" w:eastAsia="es-ES"/>
        </w:rPr>
        <w:t>1</w:t>
      </w:r>
      <w:r w:rsidRPr="009665D4">
        <w:rPr>
          <w:rFonts w:asciiTheme="majorHAnsi" w:eastAsia="Times New Roman" w:hAnsiTheme="majorHAnsi" w:cs="Arial"/>
          <w:i/>
          <w:sz w:val="18"/>
          <w:szCs w:val="18"/>
          <w:lang w:val="es-ES_tradnl" w:eastAsia="es-ES"/>
        </w:rPr>
        <w:t>:</w:t>
      </w:r>
      <w:r w:rsidR="00507B4B">
        <w:rPr>
          <w:rFonts w:asciiTheme="majorHAnsi" w:eastAsia="Times New Roman" w:hAnsiTheme="majorHAnsi" w:cs="Arial"/>
          <w:i/>
          <w:sz w:val="18"/>
          <w:szCs w:val="18"/>
          <w:lang w:val="es-ES_tradnl" w:eastAsia="es-ES"/>
        </w:rPr>
        <w:t>03</w:t>
      </w:r>
      <w:r w:rsidR="000F7052">
        <w:rPr>
          <w:rFonts w:asciiTheme="majorHAnsi" w:eastAsia="Times New Roman" w:hAnsiTheme="majorHAnsi" w:cs="Arial"/>
          <w:i/>
          <w:sz w:val="18"/>
          <w:szCs w:val="18"/>
          <w:lang w:val="es-ES_tradnl" w:eastAsia="es-ES"/>
        </w:rPr>
        <w:t xml:space="preserve"> a</w:t>
      </w:r>
      <w:r w:rsidR="0098526C">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2DC" w:rsidRDefault="00DF52DC" w:rsidP="002A39E7">
      <w:pPr>
        <w:spacing w:after="0" w:line="240" w:lineRule="auto"/>
      </w:pPr>
      <w:r>
        <w:separator/>
      </w:r>
    </w:p>
  </w:endnote>
  <w:endnote w:type="continuationSeparator" w:id="0">
    <w:p w:rsidR="00DF52DC" w:rsidRDefault="00DF52DC"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75" w:rsidRPr="00E327B6" w:rsidRDefault="00F07A5C">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1175" w:rsidRPr="00E327B6" w:rsidRDefault="00BC1175">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F07A5C" w:rsidRPr="00F07A5C">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BC1175" w:rsidRPr="00E327B6" w:rsidRDefault="00BC1175">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F07A5C" w:rsidRPr="00F07A5C">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BC1175" w:rsidRDefault="00BC11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2DC" w:rsidRDefault="00DF52DC" w:rsidP="002A39E7">
      <w:pPr>
        <w:spacing w:after="0" w:line="240" w:lineRule="auto"/>
      </w:pPr>
      <w:r>
        <w:separator/>
      </w:r>
    </w:p>
  </w:footnote>
  <w:footnote w:type="continuationSeparator" w:id="0">
    <w:p w:rsidR="00DF52DC" w:rsidRDefault="00DF52DC"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75" w:rsidRDefault="00BC1175"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N°027-2016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BC1175" w:rsidRDefault="00BC1175"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BC1175" w:rsidRDefault="00BC1175"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DIRECCION REGIONAL DE COMERCIO EXTERIOR TURISMO Y ARTESANIA.</w:t>
    </w:r>
  </w:p>
  <w:p w:rsidR="00BC1175" w:rsidRDefault="00BC1175"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12A4"/>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78065A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08B9525D"/>
    <w:multiLevelType w:val="hybridMultilevel"/>
    <w:tmpl w:val="ED78920E"/>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3">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B96765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5">
    <w:nsid w:val="1F2C15F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EE9618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2BB64BD"/>
    <w:multiLevelType w:val="hybridMultilevel"/>
    <w:tmpl w:val="E0D8697E"/>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0">
    <w:nsid w:val="33050A1A"/>
    <w:multiLevelType w:val="hybridMultilevel"/>
    <w:tmpl w:val="99E0B3B2"/>
    <w:lvl w:ilvl="0" w:tplc="AA7E1450">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nsid w:val="36F50EAA"/>
    <w:multiLevelType w:val="hybridMultilevel"/>
    <w:tmpl w:val="7C16D8B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467B1B6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4E990C0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4F012DEE"/>
    <w:multiLevelType w:val="hybridMultilevel"/>
    <w:tmpl w:val="97BED0C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5">
    <w:nsid w:val="65D15E14"/>
    <w:multiLevelType w:val="hybridMultilevel"/>
    <w:tmpl w:val="A7FA9F98"/>
    <w:lvl w:ilvl="0" w:tplc="280A0015">
      <w:start w:val="1"/>
      <w:numFmt w:val="upperLetter"/>
      <w:lvlText w:val="%1."/>
      <w:lvlJc w:val="left"/>
      <w:pPr>
        <w:ind w:left="720" w:hanging="360"/>
      </w:pPr>
      <w:rPr>
        <w:rFonts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687043E"/>
    <w:multiLevelType w:val="hybridMultilevel"/>
    <w:tmpl w:val="DDA0C3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8">
    <w:nsid w:val="6C3C7EC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C8A3EEB"/>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30">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E045D27"/>
    <w:multiLevelType w:val="hybridMultilevel"/>
    <w:tmpl w:val="DEFAC9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Marlett" w:hAnsi="Marlett"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Marlett" w:hAnsi="Marlett"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Marlett" w:hAnsi="Marlett" w:hint="default"/>
      </w:rPr>
    </w:lvl>
  </w:abstractNum>
  <w:abstractNum w:abstractNumId="32">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ED45E3B"/>
    <w:multiLevelType w:val="hybridMultilevel"/>
    <w:tmpl w:val="10862E2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3"/>
  </w:num>
  <w:num w:numId="9">
    <w:abstractNumId w:val="32"/>
  </w:num>
  <w:num w:numId="10">
    <w:abstractNumId w:val="22"/>
  </w:num>
  <w:num w:numId="11">
    <w:abstractNumId w:val="33"/>
  </w:num>
  <w:num w:numId="12">
    <w:abstractNumId w:val="14"/>
  </w:num>
  <w:num w:numId="13">
    <w:abstractNumId w:val="6"/>
  </w:num>
  <w:num w:numId="14">
    <w:abstractNumId w:val="30"/>
  </w:num>
  <w:num w:numId="15">
    <w:abstractNumId w:val="35"/>
  </w:num>
  <w:num w:numId="16">
    <w:abstractNumId w:val="7"/>
  </w:num>
  <w:num w:numId="17">
    <w:abstractNumId w:val="27"/>
  </w:num>
  <w:num w:numId="18">
    <w:abstractNumId w:val="34"/>
  </w:num>
  <w:num w:numId="19">
    <w:abstractNumId w:val="3"/>
  </w:num>
  <w:num w:numId="20">
    <w:abstractNumId w:val="5"/>
  </w:num>
  <w:num w:numId="21">
    <w:abstractNumId w:val="1"/>
  </w:num>
  <w:num w:numId="22">
    <w:abstractNumId w:val="8"/>
  </w:num>
  <w:num w:numId="23">
    <w:abstractNumId w:val="15"/>
  </w:num>
  <w:num w:numId="24">
    <w:abstractNumId w:val="26"/>
  </w:num>
  <w:num w:numId="25">
    <w:abstractNumId w:val="28"/>
  </w:num>
  <w:num w:numId="26">
    <w:abstractNumId w:val="16"/>
  </w:num>
  <w:num w:numId="27">
    <w:abstractNumId w:val="29"/>
  </w:num>
  <w:num w:numId="28">
    <w:abstractNumId w:val="4"/>
  </w:num>
  <w:num w:numId="29">
    <w:abstractNumId w:val="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1"/>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1"/>
  </w:num>
  <w:num w:numId="37">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3656"/>
    <w:rsid w:val="00003BC4"/>
    <w:rsid w:val="00004966"/>
    <w:rsid w:val="00004A44"/>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8FF"/>
    <w:rsid w:val="00036CD5"/>
    <w:rsid w:val="00037BD7"/>
    <w:rsid w:val="00037CC0"/>
    <w:rsid w:val="00042E92"/>
    <w:rsid w:val="00043375"/>
    <w:rsid w:val="00043CAA"/>
    <w:rsid w:val="00044144"/>
    <w:rsid w:val="000446AC"/>
    <w:rsid w:val="00044E76"/>
    <w:rsid w:val="000453CF"/>
    <w:rsid w:val="00050310"/>
    <w:rsid w:val="00053B69"/>
    <w:rsid w:val="00055570"/>
    <w:rsid w:val="000555F8"/>
    <w:rsid w:val="00055B7A"/>
    <w:rsid w:val="000561D5"/>
    <w:rsid w:val="00056BB8"/>
    <w:rsid w:val="00056F39"/>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5BE8"/>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64F0"/>
    <w:rsid w:val="000E0C07"/>
    <w:rsid w:val="000E0E58"/>
    <w:rsid w:val="000E26DA"/>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0F7052"/>
    <w:rsid w:val="0010132A"/>
    <w:rsid w:val="00101814"/>
    <w:rsid w:val="00101A81"/>
    <w:rsid w:val="00101E52"/>
    <w:rsid w:val="00102795"/>
    <w:rsid w:val="00103288"/>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4EC1"/>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55C3"/>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5C85"/>
    <w:rsid w:val="002261BD"/>
    <w:rsid w:val="002265D1"/>
    <w:rsid w:val="00226BD8"/>
    <w:rsid w:val="00227E77"/>
    <w:rsid w:val="0023452E"/>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1F4"/>
    <w:rsid w:val="002B1361"/>
    <w:rsid w:val="002B211C"/>
    <w:rsid w:val="002B212E"/>
    <w:rsid w:val="002B2FF4"/>
    <w:rsid w:val="002B3D69"/>
    <w:rsid w:val="002B48E1"/>
    <w:rsid w:val="002B4A3A"/>
    <w:rsid w:val="002B5994"/>
    <w:rsid w:val="002B60C7"/>
    <w:rsid w:val="002B67EF"/>
    <w:rsid w:val="002B7BCD"/>
    <w:rsid w:val="002C02CC"/>
    <w:rsid w:val="002C0483"/>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6468"/>
    <w:rsid w:val="003E0869"/>
    <w:rsid w:val="003E0F5F"/>
    <w:rsid w:val="003E606D"/>
    <w:rsid w:val="003F0425"/>
    <w:rsid w:val="003F0DAB"/>
    <w:rsid w:val="003F2718"/>
    <w:rsid w:val="003F4E9B"/>
    <w:rsid w:val="003F4EF6"/>
    <w:rsid w:val="003F6AE0"/>
    <w:rsid w:val="003F7F26"/>
    <w:rsid w:val="00400420"/>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555C"/>
    <w:rsid w:val="00436C04"/>
    <w:rsid w:val="00437FB9"/>
    <w:rsid w:val="00441F06"/>
    <w:rsid w:val="0044257F"/>
    <w:rsid w:val="00443420"/>
    <w:rsid w:val="0044420C"/>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802FF"/>
    <w:rsid w:val="00481018"/>
    <w:rsid w:val="00481FD7"/>
    <w:rsid w:val="00483FFA"/>
    <w:rsid w:val="00484701"/>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492"/>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1A76"/>
    <w:rsid w:val="005E39FF"/>
    <w:rsid w:val="005E51D3"/>
    <w:rsid w:val="005E7FB9"/>
    <w:rsid w:val="005F1879"/>
    <w:rsid w:val="005F1BAD"/>
    <w:rsid w:val="005F2350"/>
    <w:rsid w:val="005F30A7"/>
    <w:rsid w:val="005F5253"/>
    <w:rsid w:val="005F65E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495C"/>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4201"/>
    <w:rsid w:val="00805657"/>
    <w:rsid w:val="00806AE8"/>
    <w:rsid w:val="00806D7F"/>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349B"/>
    <w:rsid w:val="008436C9"/>
    <w:rsid w:val="00844667"/>
    <w:rsid w:val="00844ADF"/>
    <w:rsid w:val="00846090"/>
    <w:rsid w:val="0084622D"/>
    <w:rsid w:val="00846380"/>
    <w:rsid w:val="00846406"/>
    <w:rsid w:val="008477AB"/>
    <w:rsid w:val="00847941"/>
    <w:rsid w:val="008500B3"/>
    <w:rsid w:val="00850CC2"/>
    <w:rsid w:val="008522A9"/>
    <w:rsid w:val="00853490"/>
    <w:rsid w:val="00854B4F"/>
    <w:rsid w:val="00855894"/>
    <w:rsid w:val="008560EE"/>
    <w:rsid w:val="00860798"/>
    <w:rsid w:val="00860A0E"/>
    <w:rsid w:val="0086119B"/>
    <w:rsid w:val="008617E2"/>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99B"/>
    <w:rsid w:val="008C3489"/>
    <w:rsid w:val="008C3C89"/>
    <w:rsid w:val="008C4340"/>
    <w:rsid w:val="008C5D51"/>
    <w:rsid w:val="008C653C"/>
    <w:rsid w:val="008C6CD1"/>
    <w:rsid w:val="008C6DA9"/>
    <w:rsid w:val="008C6EAD"/>
    <w:rsid w:val="008C780B"/>
    <w:rsid w:val="008D0692"/>
    <w:rsid w:val="008D13BF"/>
    <w:rsid w:val="008D1E12"/>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1357"/>
    <w:rsid w:val="00A9220F"/>
    <w:rsid w:val="00A95638"/>
    <w:rsid w:val="00A9570F"/>
    <w:rsid w:val="00A96721"/>
    <w:rsid w:val="00A97FB8"/>
    <w:rsid w:val="00AA0804"/>
    <w:rsid w:val="00AA1697"/>
    <w:rsid w:val="00AA3AAE"/>
    <w:rsid w:val="00AA3B18"/>
    <w:rsid w:val="00AA4519"/>
    <w:rsid w:val="00AA4534"/>
    <w:rsid w:val="00AA4DEB"/>
    <w:rsid w:val="00AA5907"/>
    <w:rsid w:val="00AA5F2F"/>
    <w:rsid w:val="00AA7226"/>
    <w:rsid w:val="00AA7888"/>
    <w:rsid w:val="00AB055D"/>
    <w:rsid w:val="00AB0930"/>
    <w:rsid w:val="00AB11A8"/>
    <w:rsid w:val="00AB1DA6"/>
    <w:rsid w:val="00AB1FAB"/>
    <w:rsid w:val="00AB2D1D"/>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25DC"/>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5E89"/>
    <w:rsid w:val="00B267CA"/>
    <w:rsid w:val="00B2753B"/>
    <w:rsid w:val="00B27CCB"/>
    <w:rsid w:val="00B31061"/>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29A"/>
    <w:rsid w:val="00BA1006"/>
    <w:rsid w:val="00BA26AE"/>
    <w:rsid w:val="00BA33A2"/>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F9B"/>
    <w:rsid w:val="00C73AEC"/>
    <w:rsid w:val="00C751C7"/>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1EFF"/>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F0517"/>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49D4"/>
    <w:rsid w:val="00D258CE"/>
    <w:rsid w:val="00D25D37"/>
    <w:rsid w:val="00D272A4"/>
    <w:rsid w:val="00D2793F"/>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2DC"/>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537"/>
    <w:rsid w:val="00E63A7C"/>
    <w:rsid w:val="00E63C73"/>
    <w:rsid w:val="00E65496"/>
    <w:rsid w:val="00E65947"/>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07A5C"/>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AF5344-EF82-4A32-B443-9B094D3A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A3EC4-698A-4FDB-831B-D69EEEDC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3685</Words>
  <Characters>20273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2016-04-25T21:10:00Z</dcterms:created>
  <dcterms:modified xsi:type="dcterms:W3CDTF">2016-04-25T21:10:00Z</dcterms:modified>
</cp:coreProperties>
</file>